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211"/>
        <w:gridCol w:w="3645"/>
      </w:tblGrid>
      <w:tr w:rsidR="00CD0868">
        <w:tc>
          <w:tcPr>
            <w:tcW w:w="5211" w:type="dxa"/>
          </w:tcPr>
          <w:p w:rsidR="00BA375E" w:rsidRDefault="00CD0868">
            <w:r>
              <w:t>Your paragraph length will depend on the type of document you’re writing. An email may contain a paragraph made up of a single sentence, or even a single word. A report may have long paragraphs in order to explore complex thoughts.</w:t>
            </w:r>
          </w:p>
          <w:p w:rsidR="00CD0868" w:rsidRDefault="00CD0868"/>
        </w:tc>
        <w:tc>
          <w:tcPr>
            <w:tcW w:w="3645" w:type="dxa"/>
          </w:tcPr>
          <w:p w:rsidR="00CD0868" w:rsidRDefault="00CD0868">
            <w:r>
              <w:t>General to specific</w:t>
            </w:r>
          </w:p>
        </w:tc>
      </w:tr>
      <w:tr w:rsidR="00CD0868">
        <w:tc>
          <w:tcPr>
            <w:tcW w:w="5211" w:type="dxa"/>
          </w:tcPr>
          <w:p w:rsidR="00BA375E" w:rsidRDefault="00CD0868" w:rsidP="00CD0868">
            <w:r>
              <w:t>Thank you for applying to the Random University. This year, we had a record number of applicants. To be successful, applicants had to have both a high GPA and an impressive list of extracurricular and volunteer experiences. We were not able to admit many worthy applicants. Unfortunately, we will not be offering you a spot in our program at this time.</w:t>
            </w:r>
          </w:p>
          <w:p w:rsidR="00CD0868" w:rsidRDefault="00CD0868" w:rsidP="00CD0868"/>
        </w:tc>
        <w:tc>
          <w:tcPr>
            <w:tcW w:w="3645" w:type="dxa"/>
          </w:tcPr>
          <w:p w:rsidR="00CD0868" w:rsidRDefault="00CD0868">
            <w:r>
              <w:t>Specific to general</w:t>
            </w:r>
          </w:p>
        </w:tc>
      </w:tr>
      <w:tr w:rsidR="00CD0868">
        <w:tc>
          <w:tcPr>
            <w:tcW w:w="5211" w:type="dxa"/>
          </w:tcPr>
          <w:p w:rsidR="00BA375E" w:rsidRDefault="00CD0868">
            <w:r>
              <w:t>When I arrived at work at 7:30 am, I noticed a shattered window. I waited outside and called the police. As I waited for police to arrive, I also called my manager. She arrived on the scene within 10 minutes. The police arrived at 8:00 am and entered the building. They determined that the building was safe, so we went in around 8:30 am. We found racks of clothing strewn around and spray paint on the walls.</w:t>
            </w:r>
          </w:p>
          <w:p w:rsidR="00CD0868" w:rsidRDefault="00CD0868"/>
        </w:tc>
        <w:tc>
          <w:tcPr>
            <w:tcW w:w="3645" w:type="dxa"/>
          </w:tcPr>
          <w:p w:rsidR="00CD0868" w:rsidRDefault="00CD0868">
            <w:r>
              <w:t>Narration</w:t>
            </w:r>
          </w:p>
        </w:tc>
      </w:tr>
      <w:tr w:rsidR="00CD0868">
        <w:tc>
          <w:tcPr>
            <w:tcW w:w="5211" w:type="dxa"/>
          </w:tcPr>
          <w:p w:rsidR="00BA375E" w:rsidRDefault="00CD0868" w:rsidP="00BA375E">
            <w:r>
              <w:t xml:space="preserve">I would recommend that our company chooses between a Google Pixel </w:t>
            </w:r>
            <w:r w:rsidR="00BA375E">
              <w:t xml:space="preserve">3 </w:t>
            </w:r>
            <w:r>
              <w:t xml:space="preserve">and a Samsung Galaxy S9 for the employee phones. </w:t>
            </w:r>
            <w:r w:rsidR="00BA375E">
              <w:t xml:space="preserve">The Pixel 3 has the best camera and is lightest. The Galaxy S9 is water resistant and $150 cheaper and also has expandable storage. </w:t>
            </w:r>
          </w:p>
          <w:p w:rsidR="00CD0868" w:rsidRDefault="00CD0868" w:rsidP="00BA375E"/>
        </w:tc>
        <w:tc>
          <w:tcPr>
            <w:tcW w:w="3645" w:type="dxa"/>
          </w:tcPr>
          <w:p w:rsidR="00CD0868" w:rsidRDefault="00CD0868">
            <w:r>
              <w:t>Comparison</w:t>
            </w:r>
          </w:p>
        </w:tc>
      </w:tr>
      <w:tr w:rsidR="00CD0868">
        <w:tc>
          <w:tcPr>
            <w:tcW w:w="5211" w:type="dxa"/>
          </w:tcPr>
          <w:p w:rsidR="00BA375E" w:rsidRDefault="00BA375E">
            <w:r>
              <w:t xml:space="preserve">This year, we prioritized Instagram over Facebook for the first time in our advertising strategy. Specifically, we invested in ads on the Instagram timeline and stories, and built relationships with 3 influencers. Though we had viewer overall views, our ads resulted in more direct sales and better engagement. </w:t>
            </w:r>
          </w:p>
          <w:p w:rsidR="00CD0868" w:rsidRDefault="00CD0868"/>
        </w:tc>
        <w:tc>
          <w:tcPr>
            <w:tcW w:w="3645" w:type="dxa"/>
          </w:tcPr>
          <w:p w:rsidR="00CD0868" w:rsidRDefault="00CD0868">
            <w:r>
              <w:t>Cause and Effect</w:t>
            </w:r>
          </w:p>
        </w:tc>
      </w:tr>
      <w:tr w:rsidR="00CD0868">
        <w:tc>
          <w:tcPr>
            <w:tcW w:w="5211" w:type="dxa"/>
          </w:tcPr>
          <w:p w:rsidR="00CD0868" w:rsidRDefault="00BA375E">
            <w:r>
              <w:t>Though the new tariffs will impact our sales in the USA, we can minimize the impact with some proactive tactics.</w:t>
            </w:r>
          </w:p>
        </w:tc>
        <w:tc>
          <w:tcPr>
            <w:tcW w:w="3645" w:type="dxa"/>
          </w:tcPr>
          <w:p w:rsidR="00CD0868" w:rsidRDefault="00CD0868">
            <w:r>
              <w:t>Transition</w:t>
            </w:r>
          </w:p>
        </w:tc>
      </w:tr>
    </w:tbl>
    <w:p w:rsidR="00CD0868" w:rsidRDefault="00CD0868"/>
    <w:sectPr w:rsidR="00CD0868" w:rsidSect="00BA375E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868"/>
    <w:rsid w:val="00056097"/>
    <w:rsid w:val="002B18D1"/>
    <w:rsid w:val="00400E62"/>
    <w:rsid w:val="00BA375E"/>
    <w:rsid w:val="00CD0868"/>
    <w:rsid w:val="00FA0BE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08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Macintosh Word</Application>
  <DocSecurity>0</DocSecurity>
  <Lines>12</Lines>
  <Paragraphs>2</Paragraphs>
  <ScaleCrop>false</ScaleCrop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Arley McNeney</cp:lastModifiedBy>
  <cp:revision>2</cp:revision>
  <dcterms:created xsi:type="dcterms:W3CDTF">2019-05-27T22:09:00Z</dcterms:created>
  <dcterms:modified xsi:type="dcterms:W3CDTF">2019-05-27T22:09:00Z</dcterms:modified>
</cp:coreProperties>
</file>