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3339" w14:textId="79E134D8" w:rsidR="00373F48" w:rsidRDefault="00373F48" w:rsidP="00373F48">
      <w:pPr>
        <w:pStyle w:val="Heading1"/>
      </w:pPr>
      <w:r>
        <w:t>MODULE 6 – WRAPPING IT ALL UP</w:t>
      </w:r>
    </w:p>
    <w:p w14:paraId="17575A56" w14:textId="1A2E3374" w:rsidR="002C6C0E" w:rsidRDefault="002C6C0E" w:rsidP="002C6C0E">
      <w:pPr>
        <w:pStyle w:val="Heading2"/>
      </w:pPr>
      <w:r>
        <w:t>STUDENT NOTES</w:t>
      </w:r>
    </w:p>
    <w:p w14:paraId="749CC0DF" w14:textId="15487258" w:rsidR="00BA6D55" w:rsidRPr="00373F48" w:rsidRDefault="00BA2045">
      <w:pPr>
        <w:shd w:val="clear" w:color="auto" w:fill="FFFFFF"/>
        <w:spacing w:after="240"/>
        <w:rPr>
          <w:rFonts w:eastAsia="Roboto"/>
          <w:color w:val="212529"/>
        </w:rPr>
      </w:pPr>
      <w:r w:rsidRPr="00373F48">
        <w:rPr>
          <w:rFonts w:eastAsia="Roboto"/>
          <w:color w:val="212529"/>
        </w:rPr>
        <w:t xml:space="preserve">Congratulations!! </w:t>
      </w:r>
      <w:proofErr w:type="gramStart"/>
      <w:r w:rsidRPr="00373F48">
        <w:rPr>
          <w:rFonts w:eastAsia="Roboto"/>
          <w:color w:val="212529"/>
        </w:rPr>
        <w:t>We've</w:t>
      </w:r>
      <w:proofErr w:type="gramEnd"/>
      <w:r w:rsidRPr="00373F48">
        <w:rPr>
          <w:rFonts w:eastAsia="Roboto"/>
          <w:color w:val="212529"/>
        </w:rPr>
        <w:t xml:space="preserve"> reached the end of the semester. I am so grateful for your hard work, </w:t>
      </w:r>
      <w:proofErr w:type="gramStart"/>
      <w:r w:rsidRPr="00373F48">
        <w:rPr>
          <w:rFonts w:eastAsia="Roboto"/>
          <w:color w:val="212529"/>
        </w:rPr>
        <w:t>creativity</w:t>
      </w:r>
      <w:proofErr w:type="gramEnd"/>
      <w:r w:rsidRPr="00373F48">
        <w:rPr>
          <w:rFonts w:eastAsia="Roboto"/>
          <w:color w:val="212529"/>
        </w:rPr>
        <w:t xml:space="preserve"> and insight. Now, </w:t>
      </w:r>
      <w:proofErr w:type="gramStart"/>
      <w:r w:rsidRPr="00373F48">
        <w:rPr>
          <w:rFonts w:eastAsia="Roboto"/>
          <w:color w:val="212529"/>
        </w:rPr>
        <w:t>it's</w:t>
      </w:r>
      <w:proofErr w:type="gramEnd"/>
      <w:r w:rsidRPr="00373F48">
        <w:rPr>
          <w:rFonts w:eastAsia="Roboto"/>
          <w:color w:val="212529"/>
        </w:rPr>
        <w:t xml:space="preserve"> time to look back on what we learned. This week, </w:t>
      </w:r>
      <w:proofErr w:type="gramStart"/>
      <w:r w:rsidRPr="00373F48">
        <w:rPr>
          <w:rFonts w:eastAsia="Roboto"/>
          <w:color w:val="212529"/>
        </w:rPr>
        <w:t>we'll</w:t>
      </w:r>
      <w:proofErr w:type="gramEnd"/>
      <w:r w:rsidRPr="00373F48">
        <w:rPr>
          <w:rFonts w:eastAsia="Roboto"/>
          <w:color w:val="212529"/>
        </w:rPr>
        <w:t xml:space="preserve"> have our wrap-up party, where there will be fabulous prizes for the talen</w:t>
      </w:r>
      <w:r w:rsidRPr="00373F48">
        <w:rPr>
          <w:rFonts w:eastAsia="Roboto"/>
          <w:color w:val="212529"/>
        </w:rPr>
        <w:t>t show (and &lt;&lt;name of instructor&gt;&gt; embarrassing &lt;&lt;pronoun&gt;&gt;self!), some dance party hangouts, and some other surprises.</w:t>
      </w:r>
    </w:p>
    <w:p w14:paraId="749CC0E0" w14:textId="77777777" w:rsidR="00BA6D55" w:rsidRPr="00373F48" w:rsidRDefault="00BA2045">
      <w:pPr>
        <w:shd w:val="clear" w:color="auto" w:fill="FFFFFF"/>
        <w:rPr>
          <w:rFonts w:eastAsia="Roboto"/>
          <w:color w:val="212529"/>
          <w:highlight w:val="white"/>
        </w:rPr>
      </w:pPr>
      <w:r w:rsidRPr="00373F48">
        <w:rPr>
          <w:rFonts w:eastAsia="Roboto"/>
          <w:color w:val="212529"/>
          <w:highlight w:val="white"/>
        </w:rPr>
        <w:t xml:space="preserve">BEFORE YOU BEGIN! Work with your pod to make your final </w:t>
      </w:r>
      <w:r w:rsidRPr="00373F48">
        <w:rPr>
          <w:rFonts w:eastAsia="Roboto"/>
          <w:b/>
          <w:color w:val="212529"/>
          <w:highlight w:val="white"/>
        </w:rPr>
        <w:t>mind map</w:t>
      </w:r>
      <w:r w:rsidRPr="00373F48">
        <w:rPr>
          <w:rFonts w:eastAsia="Roboto"/>
          <w:color w:val="212529"/>
          <w:highlight w:val="white"/>
        </w:rPr>
        <w:t xml:space="preserve"> for Module 5. Remember: the goal of the mind map is to help you deepen </w:t>
      </w:r>
      <w:r w:rsidRPr="00373F48">
        <w:rPr>
          <w:rFonts w:eastAsia="Roboto"/>
          <w:color w:val="212529"/>
          <w:highlight w:val="white"/>
        </w:rPr>
        <w:t>your learning by inviting you to make connections between different elements of the course. You should find connections between the 4 elements of the course (Brenda Knights narratives, readings, interactive lecture, activities/ assignments) and between Mod</w:t>
      </w:r>
      <w:r w:rsidRPr="00373F48">
        <w:rPr>
          <w:rFonts w:eastAsia="Roboto"/>
          <w:color w:val="212529"/>
          <w:highlight w:val="white"/>
        </w:rPr>
        <w:t>ule 1-5.</w:t>
      </w:r>
    </w:p>
    <w:p w14:paraId="749CC0E1" w14:textId="77777777" w:rsidR="00BA6D55" w:rsidRPr="00373F48" w:rsidRDefault="00BA6D55">
      <w:pPr>
        <w:shd w:val="clear" w:color="auto" w:fill="FFFFFF"/>
        <w:rPr>
          <w:rFonts w:eastAsia="Roboto"/>
          <w:color w:val="212529"/>
          <w:highlight w:val="white"/>
        </w:rPr>
      </w:pPr>
    </w:p>
    <w:p w14:paraId="749CC0E2" w14:textId="77777777" w:rsidR="00BA6D55" w:rsidRPr="00373F48" w:rsidRDefault="00BA2045">
      <w:pPr>
        <w:shd w:val="clear" w:color="auto" w:fill="FFFFFF"/>
        <w:spacing w:after="240"/>
        <w:rPr>
          <w:rFonts w:eastAsia="Roboto"/>
          <w:color w:val="212529"/>
        </w:rPr>
      </w:pPr>
      <w:r w:rsidRPr="00373F48">
        <w:rPr>
          <w:rFonts w:eastAsia="Roboto"/>
          <w:color w:val="212529"/>
        </w:rPr>
        <w:t xml:space="preserve">As an optional "reading," </w:t>
      </w:r>
      <w:proofErr w:type="gramStart"/>
      <w:r w:rsidRPr="00373F48">
        <w:rPr>
          <w:rFonts w:eastAsia="Roboto"/>
          <w:color w:val="212529"/>
        </w:rPr>
        <w:t>I've</w:t>
      </w:r>
      <w:proofErr w:type="gramEnd"/>
      <w:r w:rsidRPr="00373F48">
        <w:rPr>
          <w:rFonts w:eastAsia="Roboto"/>
          <w:color w:val="212529"/>
        </w:rPr>
        <w:t xml:space="preserve"> uploaded a video called "Everything is a Remix." This is an entertaining video about how everything from Apple to Star Wars came from remixing. </w:t>
      </w:r>
      <w:proofErr w:type="gramStart"/>
      <w:r w:rsidRPr="00373F48">
        <w:rPr>
          <w:rFonts w:eastAsia="Roboto"/>
          <w:color w:val="212529"/>
        </w:rPr>
        <w:t>It's</w:t>
      </w:r>
      <w:proofErr w:type="gramEnd"/>
      <w:r w:rsidRPr="00373F48">
        <w:rPr>
          <w:rFonts w:eastAsia="Roboto"/>
          <w:color w:val="212529"/>
        </w:rPr>
        <w:t xml:space="preserve"> optional viewing, but it ties together many of the things we've be</w:t>
      </w:r>
      <w:r w:rsidRPr="00373F48">
        <w:rPr>
          <w:rFonts w:eastAsia="Roboto"/>
          <w:color w:val="212529"/>
        </w:rPr>
        <w:t xml:space="preserve">en thinking about during the course. </w:t>
      </w:r>
    </w:p>
    <w:p w14:paraId="749CC0E3" w14:textId="33FBCA36" w:rsidR="00BA6D55" w:rsidRPr="00373F48" w:rsidRDefault="00BA2045">
      <w:pPr>
        <w:shd w:val="clear" w:color="auto" w:fill="FFFFFF"/>
        <w:spacing w:after="240"/>
        <w:rPr>
          <w:rFonts w:eastAsia="Roboto"/>
          <w:color w:val="212529"/>
        </w:rPr>
      </w:pPr>
      <w:r w:rsidRPr="00373F48">
        <w:rPr>
          <w:rFonts w:eastAsia="Roboto"/>
          <w:color w:val="212529"/>
        </w:rPr>
        <w:t xml:space="preserve">For your participation activity, </w:t>
      </w:r>
      <w:proofErr w:type="gramStart"/>
      <w:r w:rsidRPr="00373F48">
        <w:rPr>
          <w:rFonts w:eastAsia="Roboto"/>
          <w:color w:val="212529"/>
        </w:rPr>
        <w:t>you'll</w:t>
      </w:r>
      <w:proofErr w:type="gramEnd"/>
      <w:r w:rsidRPr="00373F48">
        <w:rPr>
          <w:rFonts w:eastAsia="Roboto"/>
          <w:color w:val="212529"/>
        </w:rPr>
        <w:t xml:space="preserve"> be writing a letter to a future </w:t>
      </w:r>
      <w:r w:rsidRPr="00373F48">
        <w:rPr>
          <w:rFonts w:eastAsia="Roboto"/>
          <w:color w:val="212529"/>
        </w:rPr>
        <w:t xml:space="preserve">student, offering some advice for how to do well in the course. If you give me permission, </w:t>
      </w:r>
      <w:proofErr w:type="gramStart"/>
      <w:r w:rsidRPr="00373F48">
        <w:rPr>
          <w:rFonts w:eastAsia="Roboto"/>
          <w:color w:val="212529"/>
        </w:rPr>
        <w:t>I'll</w:t>
      </w:r>
      <w:proofErr w:type="gramEnd"/>
      <w:r w:rsidRPr="00373F48">
        <w:rPr>
          <w:rFonts w:eastAsia="Roboto"/>
          <w:color w:val="212529"/>
        </w:rPr>
        <w:t xml:space="preserve"> share your responses with next semester'</w:t>
      </w:r>
      <w:r w:rsidRPr="00373F48">
        <w:rPr>
          <w:rFonts w:eastAsia="Roboto"/>
          <w:color w:val="212529"/>
        </w:rPr>
        <w:t xml:space="preserve">s students. And for your bonus activity, acknowledge the hard word of your group members by sharing one thing you admire about each one of them. </w:t>
      </w:r>
    </w:p>
    <w:p w14:paraId="749CC0E4" w14:textId="77777777" w:rsidR="00BA6D55" w:rsidRPr="00373F48" w:rsidRDefault="00BA2045">
      <w:pPr>
        <w:shd w:val="clear" w:color="auto" w:fill="FFFFFF"/>
        <w:spacing w:after="240"/>
        <w:rPr>
          <w:rFonts w:eastAsia="Roboto"/>
          <w:color w:val="212529"/>
        </w:rPr>
      </w:pPr>
      <w:r w:rsidRPr="00373F48">
        <w:rPr>
          <w:rFonts w:eastAsia="Roboto"/>
          <w:color w:val="212529"/>
        </w:rPr>
        <w:t>As a reminder, here are the upcoming due dates:</w:t>
      </w:r>
    </w:p>
    <w:p w14:paraId="749CC0E5" w14:textId="77777777" w:rsidR="00BA6D55" w:rsidRPr="00373F48" w:rsidRDefault="00BA2045">
      <w:pPr>
        <w:numPr>
          <w:ilvl w:val="0"/>
          <w:numId w:val="8"/>
        </w:numPr>
        <w:shd w:val="clear" w:color="auto" w:fill="FFFFFF"/>
      </w:pPr>
      <w:r w:rsidRPr="00373F48">
        <w:rPr>
          <w:rFonts w:eastAsia="Roboto"/>
          <w:color w:val="212529"/>
        </w:rPr>
        <w:t>Storytelling video or Cover letter/ resume: &lt;&lt;date&gt;&gt;. (Remembe</w:t>
      </w:r>
      <w:r w:rsidRPr="00373F48">
        <w:rPr>
          <w:rFonts w:eastAsia="Roboto"/>
          <w:color w:val="212529"/>
        </w:rPr>
        <w:t>r: you can drop either a blog post or this assignment).</w:t>
      </w:r>
    </w:p>
    <w:p w14:paraId="749CC0E6" w14:textId="77777777" w:rsidR="00BA6D55" w:rsidRPr="00373F48" w:rsidRDefault="00BA2045">
      <w:pPr>
        <w:numPr>
          <w:ilvl w:val="0"/>
          <w:numId w:val="8"/>
        </w:numPr>
        <w:shd w:val="clear" w:color="auto" w:fill="FFFFFF"/>
      </w:pPr>
      <w:r w:rsidRPr="00373F48">
        <w:rPr>
          <w:rFonts w:eastAsia="Roboto"/>
          <w:color w:val="212529"/>
        </w:rPr>
        <w:t>Textbook report or final portfolio: &lt;&lt;date&gt;&gt;.</w:t>
      </w:r>
    </w:p>
    <w:p w14:paraId="749CC0E7" w14:textId="77777777" w:rsidR="00BA6D55" w:rsidRPr="00373F48" w:rsidRDefault="00BA6D55">
      <w:pPr>
        <w:shd w:val="clear" w:color="auto" w:fill="FFFFFF"/>
        <w:rPr>
          <w:rFonts w:eastAsia="Roboto"/>
          <w:color w:val="212529"/>
        </w:rPr>
      </w:pPr>
    </w:p>
    <w:p w14:paraId="749CC0E9" w14:textId="261544A7" w:rsidR="00BA6D55" w:rsidRPr="00373F48" w:rsidRDefault="00BA2045">
      <w:pPr>
        <w:shd w:val="clear" w:color="auto" w:fill="FFFFFF"/>
        <w:spacing w:after="240"/>
        <w:rPr>
          <w:rFonts w:eastAsia="Roboto"/>
          <w:color w:val="212529"/>
        </w:rPr>
      </w:pPr>
      <w:r w:rsidRPr="00373F48">
        <w:rPr>
          <w:rFonts w:eastAsia="Roboto"/>
          <w:color w:val="212529"/>
        </w:rPr>
        <w:t xml:space="preserve">Thank you again for your contributions to </w:t>
      </w:r>
      <w:r w:rsidR="002C6C0E">
        <w:rPr>
          <w:rFonts w:eastAsia="Roboto"/>
          <w:color w:val="212529"/>
        </w:rPr>
        <w:t>this course</w:t>
      </w:r>
      <w:r w:rsidRPr="00373F48">
        <w:rPr>
          <w:rFonts w:eastAsia="Roboto"/>
          <w:color w:val="212529"/>
        </w:rPr>
        <w:t xml:space="preserve">. Keep in </w:t>
      </w:r>
      <w:proofErr w:type="gramStart"/>
      <w:r w:rsidRPr="00373F48">
        <w:rPr>
          <w:rFonts w:eastAsia="Roboto"/>
          <w:color w:val="212529"/>
        </w:rPr>
        <w:t>touch, and</w:t>
      </w:r>
      <w:proofErr w:type="gramEnd"/>
      <w:r w:rsidRPr="00373F48">
        <w:rPr>
          <w:rFonts w:eastAsia="Roboto"/>
          <w:color w:val="212529"/>
        </w:rPr>
        <w:t xml:space="preserve"> stay safe!</w:t>
      </w:r>
    </w:p>
    <w:p w14:paraId="749CC0EA" w14:textId="77777777" w:rsidR="00BA6D55" w:rsidRPr="00373F48" w:rsidRDefault="00BA2045">
      <w:pPr>
        <w:shd w:val="clear" w:color="auto" w:fill="FFFFFF"/>
        <w:spacing w:after="240"/>
        <w:rPr>
          <w:rFonts w:eastAsia="Roboto"/>
          <w:color w:val="212529"/>
        </w:rPr>
      </w:pPr>
      <w:r w:rsidRPr="00373F48">
        <w:rPr>
          <w:rFonts w:eastAsia="Roboto"/>
          <w:color w:val="212529"/>
        </w:rPr>
        <w:t xml:space="preserve">Readings: </w:t>
      </w:r>
      <w:hyperlink r:id="rId5">
        <w:r w:rsidRPr="00373F48">
          <w:rPr>
            <w:rFonts w:eastAsia="Roboto"/>
            <w:color w:val="1155CC"/>
            <w:u w:val="single"/>
          </w:rPr>
          <w:t>https://www.youtube.com/watch?v=nJPERZDfyWc</w:t>
        </w:r>
      </w:hyperlink>
    </w:p>
    <w:p w14:paraId="749CC0EB" w14:textId="77777777" w:rsidR="00BA6D55" w:rsidRPr="00373F48" w:rsidRDefault="00BA6D55">
      <w:pPr>
        <w:shd w:val="clear" w:color="auto" w:fill="FFFFFF"/>
        <w:spacing w:after="240"/>
        <w:rPr>
          <w:rFonts w:eastAsia="Roboto"/>
          <w:color w:val="212529"/>
        </w:rPr>
      </w:pPr>
    </w:p>
    <w:p w14:paraId="749CC0EC" w14:textId="77777777" w:rsidR="00BA6D55" w:rsidRPr="00373F48" w:rsidRDefault="00BA2045" w:rsidP="001B2602">
      <w:pPr>
        <w:pStyle w:val="Heading2"/>
      </w:pPr>
      <w:r w:rsidRPr="00373F48">
        <w:t>Participation Activity</w:t>
      </w:r>
    </w:p>
    <w:p w14:paraId="749CC0ED" w14:textId="77777777" w:rsidR="00BA6D55" w:rsidRPr="00373F48" w:rsidRDefault="00BA2045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  <w:r w:rsidRPr="00373F48">
        <w:rPr>
          <w:rFonts w:eastAsia="Roboto"/>
          <w:color w:val="212529"/>
          <w:highlight w:val="white"/>
        </w:rPr>
        <w:t xml:space="preserve">To reflect what you learned (and </w:t>
      </w:r>
      <w:proofErr w:type="gramStart"/>
      <w:r w:rsidRPr="00373F48">
        <w:rPr>
          <w:rFonts w:eastAsia="Roboto"/>
          <w:color w:val="212529"/>
          <w:highlight w:val="white"/>
        </w:rPr>
        <w:t>help out</w:t>
      </w:r>
      <w:proofErr w:type="gramEnd"/>
      <w:r w:rsidRPr="00373F48">
        <w:rPr>
          <w:rFonts w:eastAsia="Roboto"/>
          <w:color w:val="212529"/>
          <w:highlight w:val="white"/>
        </w:rPr>
        <w:t xml:space="preserve"> next semester's class), write a letter to a student who's new to CMNS 1140. Give them some advice about what they need to know to be successfu</w:t>
      </w:r>
      <w:r w:rsidRPr="00373F48">
        <w:rPr>
          <w:rFonts w:eastAsia="Roboto"/>
          <w:color w:val="212529"/>
          <w:highlight w:val="white"/>
        </w:rPr>
        <w:t xml:space="preserve">l in the course. </w:t>
      </w:r>
    </w:p>
    <w:p w14:paraId="749CC0EE" w14:textId="77777777" w:rsidR="00BA6D55" w:rsidRPr="00373F48" w:rsidRDefault="00BA6D55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</w:p>
    <w:p w14:paraId="749CC0EF" w14:textId="77777777" w:rsidR="00BA6D55" w:rsidRPr="00373F48" w:rsidRDefault="00BA2045" w:rsidP="001B2602">
      <w:pPr>
        <w:pStyle w:val="Heading2"/>
        <w:rPr>
          <w:highlight w:val="white"/>
        </w:rPr>
      </w:pPr>
      <w:r w:rsidRPr="00373F48">
        <w:rPr>
          <w:highlight w:val="white"/>
        </w:rPr>
        <w:lastRenderedPageBreak/>
        <w:t>Bonus Activity</w:t>
      </w:r>
    </w:p>
    <w:p w14:paraId="749CC0F1" w14:textId="05073C38" w:rsidR="00BA6D55" w:rsidRPr="00373F48" w:rsidRDefault="001B2602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630308" wp14:editId="460170B8">
            <wp:simplePos x="0" y="0"/>
            <wp:positionH relativeFrom="leftMargin">
              <wp:align>right</wp:align>
            </wp:positionH>
            <wp:positionV relativeFrom="paragraph">
              <wp:posOffset>272415</wp:posOffset>
            </wp:positionV>
            <wp:extent cx="556895" cy="55689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A2045" w:rsidRPr="00373F48">
        <w:rPr>
          <w:rFonts w:eastAsia="Roboto"/>
          <w:color w:val="212529"/>
          <w:highlight w:val="white"/>
        </w:rPr>
        <w:t xml:space="preserve">Share something that you admire about each of your group members. </w:t>
      </w:r>
    </w:p>
    <w:p w14:paraId="749CC0F3" w14:textId="25C6E889" w:rsidR="00BA6D55" w:rsidRPr="001B2602" w:rsidRDefault="00BA2045" w:rsidP="001B2602">
      <w:pPr>
        <w:pStyle w:val="Heading2"/>
        <w:rPr>
          <w:b/>
          <w:bCs/>
          <w:caps/>
          <w:color w:val="00B050"/>
        </w:rPr>
      </w:pPr>
      <w:bookmarkStart w:id="0" w:name="_51eq12uigz7l" w:colFirst="0" w:colLast="0"/>
      <w:bookmarkEnd w:id="0"/>
      <w:r w:rsidRPr="001B2602">
        <w:rPr>
          <w:b/>
          <w:bCs/>
          <w:caps/>
          <w:color w:val="00B050"/>
        </w:rPr>
        <w:t>Instructor</w:t>
      </w:r>
      <w:r w:rsidRPr="001B2602">
        <w:rPr>
          <w:b/>
          <w:bCs/>
          <w:caps/>
          <w:color w:val="00B050"/>
        </w:rPr>
        <w:t xml:space="preserve"> Note</w:t>
      </w:r>
    </w:p>
    <w:p w14:paraId="749CC0F4" w14:textId="77777777" w:rsidR="00BA6D55" w:rsidRPr="001B2602" w:rsidRDefault="00BA2045">
      <w:pPr>
        <w:shd w:val="clear" w:color="auto" w:fill="FFFFFF"/>
        <w:spacing w:after="240"/>
        <w:rPr>
          <w:rFonts w:eastAsia="Roboto"/>
          <w:color w:val="00B050"/>
          <w:highlight w:val="white"/>
        </w:rPr>
      </w:pPr>
      <w:r w:rsidRPr="001B2602">
        <w:rPr>
          <w:rFonts w:eastAsia="Roboto"/>
          <w:b/>
          <w:color w:val="00B050"/>
          <w:highlight w:val="white"/>
        </w:rPr>
        <w:t>For Week 13, you may choose to have a synchronous party to celebrate your learning. You can give students control over the party, but the following lesson plan contains activities that you could potentially include:</w:t>
      </w:r>
    </w:p>
    <w:p w14:paraId="749CC0F5" w14:textId="77777777" w:rsidR="00BA6D55" w:rsidRPr="00D625B6" w:rsidRDefault="00BA2045" w:rsidP="00D625B6">
      <w:pPr>
        <w:pStyle w:val="Heading2"/>
        <w:rPr>
          <w:b/>
          <w:bCs/>
          <w:color w:val="00B050"/>
        </w:rPr>
      </w:pPr>
      <w:bookmarkStart w:id="1" w:name="_ibm2tc2fez2t" w:colFirst="0" w:colLast="0"/>
      <w:bookmarkEnd w:id="1"/>
      <w:r w:rsidRPr="00D625B6">
        <w:rPr>
          <w:b/>
          <w:bCs/>
          <w:color w:val="00B050"/>
        </w:rPr>
        <w:t>Activity: Talent Show</w:t>
      </w:r>
    </w:p>
    <w:p w14:paraId="749CC0F6" w14:textId="77777777" w:rsidR="00BA6D55" w:rsidRPr="00D625B6" w:rsidRDefault="00BA2045">
      <w:pPr>
        <w:shd w:val="clear" w:color="auto" w:fill="FFFFFF"/>
        <w:spacing w:after="240"/>
        <w:rPr>
          <w:rFonts w:eastAsia="Roboto"/>
          <w:b/>
          <w:bCs/>
          <w:color w:val="00B050"/>
          <w:highlight w:val="white"/>
        </w:rPr>
      </w:pPr>
      <w:r w:rsidRPr="00D625B6">
        <w:rPr>
          <w:rFonts w:eastAsia="Roboto"/>
          <w:b/>
          <w:bCs/>
          <w:color w:val="00B050"/>
          <w:highlight w:val="white"/>
        </w:rPr>
        <w:t xml:space="preserve">To celebrate our success and the community </w:t>
      </w:r>
      <w:proofErr w:type="gramStart"/>
      <w:r w:rsidRPr="00D625B6">
        <w:rPr>
          <w:rFonts w:eastAsia="Roboto"/>
          <w:b/>
          <w:bCs/>
          <w:color w:val="00B050"/>
          <w:highlight w:val="white"/>
        </w:rPr>
        <w:t>you’ve</w:t>
      </w:r>
      <w:proofErr w:type="gramEnd"/>
      <w:r w:rsidRPr="00D625B6">
        <w:rPr>
          <w:rFonts w:eastAsia="Roboto"/>
          <w:b/>
          <w:bCs/>
          <w:color w:val="00B050"/>
          <w:highlight w:val="white"/>
        </w:rPr>
        <w:t xml:space="preserve"> built, hold a business communication talent show. Tell students about the talent show in advance so that they can plan. Students can work in groups or individually to share something t</w:t>
      </w:r>
      <w:r w:rsidRPr="00D625B6">
        <w:rPr>
          <w:rFonts w:eastAsia="Roboto"/>
          <w:b/>
          <w:bCs/>
          <w:color w:val="00B050"/>
          <w:highlight w:val="white"/>
        </w:rPr>
        <w:t xml:space="preserve">hat relates to business communication. It could be a paragraph from their blog that </w:t>
      </w:r>
      <w:proofErr w:type="gramStart"/>
      <w:r w:rsidRPr="00D625B6">
        <w:rPr>
          <w:rFonts w:eastAsia="Roboto"/>
          <w:b/>
          <w:bCs/>
          <w:color w:val="00B050"/>
          <w:highlight w:val="white"/>
        </w:rPr>
        <w:t>they’re</w:t>
      </w:r>
      <w:proofErr w:type="gramEnd"/>
      <w:r w:rsidRPr="00D625B6">
        <w:rPr>
          <w:rFonts w:eastAsia="Roboto"/>
          <w:b/>
          <w:bCs/>
          <w:color w:val="00B050"/>
          <w:highlight w:val="white"/>
        </w:rPr>
        <w:t xml:space="preserve"> proud of, or they could make up a parody song, etc. There will be a prize (I use gift cards) for winning entry (as voted on by the class).</w:t>
      </w:r>
    </w:p>
    <w:p w14:paraId="749CC0F7" w14:textId="77777777" w:rsidR="00BA6D55" w:rsidRPr="00D625B6" w:rsidRDefault="00BA2045" w:rsidP="00D625B6">
      <w:pPr>
        <w:pStyle w:val="Heading2"/>
        <w:rPr>
          <w:b/>
          <w:bCs/>
          <w:color w:val="00B050"/>
          <w:highlight w:val="white"/>
        </w:rPr>
      </w:pPr>
      <w:r w:rsidRPr="00D625B6">
        <w:rPr>
          <w:b/>
          <w:bCs/>
          <w:color w:val="00B050"/>
          <w:highlight w:val="white"/>
        </w:rPr>
        <w:t>Activity: Business Commun</w:t>
      </w:r>
      <w:r w:rsidRPr="00D625B6">
        <w:rPr>
          <w:b/>
          <w:bCs/>
          <w:color w:val="00B050"/>
          <w:highlight w:val="white"/>
        </w:rPr>
        <w:t>ication Olympics</w:t>
      </w:r>
    </w:p>
    <w:p w14:paraId="749CC0F8" w14:textId="77777777" w:rsidR="00BA6D55" w:rsidRPr="001B2602" w:rsidRDefault="00BA2045">
      <w:p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1B2602">
        <w:rPr>
          <w:rFonts w:eastAsia="Roboto"/>
          <w:b/>
          <w:color w:val="00B050"/>
          <w:highlight w:val="white"/>
        </w:rPr>
        <w:t>To review the course materials, hold a Business Communication Olympics.</w:t>
      </w:r>
    </w:p>
    <w:p w14:paraId="749CC0F9" w14:textId="77777777" w:rsidR="00BA6D55" w:rsidRPr="001B2602" w:rsidRDefault="00BA2045">
      <w:p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1B2602">
        <w:rPr>
          <w:rFonts w:eastAsia="Roboto"/>
          <w:b/>
          <w:color w:val="00B050"/>
          <w:highlight w:val="white"/>
        </w:rPr>
        <w:t>This will have 3 rounds:</w:t>
      </w:r>
    </w:p>
    <w:p w14:paraId="749CC0FA" w14:textId="77777777" w:rsidR="00BA6D55" w:rsidRPr="001B2602" w:rsidRDefault="00BA2045">
      <w:pPr>
        <w:numPr>
          <w:ilvl w:val="0"/>
          <w:numId w:val="2"/>
        </w:numPr>
        <w:shd w:val="clear" w:color="auto" w:fill="FFFFFF"/>
        <w:rPr>
          <w:rFonts w:eastAsia="Roboto"/>
          <w:b/>
          <w:color w:val="00B050"/>
          <w:highlight w:val="white"/>
        </w:rPr>
      </w:pPr>
      <w:proofErr w:type="spellStart"/>
      <w:r w:rsidRPr="001B2602">
        <w:rPr>
          <w:rFonts w:eastAsia="Roboto"/>
          <w:b/>
          <w:color w:val="00B050"/>
          <w:highlight w:val="white"/>
        </w:rPr>
        <w:t>QuizMaster</w:t>
      </w:r>
      <w:proofErr w:type="spellEnd"/>
      <w:r w:rsidRPr="001B2602">
        <w:rPr>
          <w:rFonts w:eastAsia="Roboto"/>
          <w:b/>
          <w:color w:val="00B050"/>
          <w:highlight w:val="white"/>
        </w:rPr>
        <w:br/>
        <w:t>Business Communication Pictionary</w:t>
      </w:r>
    </w:p>
    <w:p w14:paraId="749CC0FB" w14:textId="77777777" w:rsidR="00BA6D55" w:rsidRPr="001B2602" w:rsidRDefault="00BA2045">
      <w:pPr>
        <w:numPr>
          <w:ilvl w:val="0"/>
          <w:numId w:val="2"/>
        </w:num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1B2602">
        <w:rPr>
          <w:rFonts w:eastAsia="Roboto"/>
          <w:b/>
          <w:color w:val="00B050"/>
          <w:highlight w:val="white"/>
        </w:rPr>
        <w:t>Paragraph Revision-o-</w:t>
      </w:r>
      <w:proofErr w:type="spellStart"/>
      <w:r w:rsidRPr="001B2602">
        <w:rPr>
          <w:rFonts w:eastAsia="Roboto"/>
          <w:b/>
          <w:color w:val="00B050"/>
          <w:highlight w:val="white"/>
        </w:rPr>
        <w:t>rama</w:t>
      </w:r>
      <w:proofErr w:type="spellEnd"/>
    </w:p>
    <w:p w14:paraId="749CC0FC" w14:textId="77777777" w:rsidR="00BA6D55" w:rsidRPr="001B2602" w:rsidRDefault="00BA2045">
      <w:p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1B2602">
        <w:rPr>
          <w:rFonts w:eastAsia="Roboto"/>
          <w:b/>
          <w:color w:val="00B050"/>
          <w:highlight w:val="white"/>
        </w:rPr>
        <w:t>You can do the Olympics in groups or individually. Depending on whether</w:t>
      </w:r>
      <w:r w:rsidRPr="001B2602">
        <w:rPr>
          <w:rFonts w:eastAsia="Roboto"/>
          <w:b/>
          <w:color w:val="00B050"/>
          <w:highlight w:val="white"/>
        </w:rPr>
        <w:t xml:space="preserve"> </w:t>
      </w:r>
      <w:proofErr w:type="gramStart"/>
      <w:r w:rsidRPr="001B2602">
        <w:rPr>
          <w:rFonts w:eastAsia="Roboto"/>
          <w:b/>
          <w:color w:val="00B050"/>
          <w:highlight w:val="white"/>
        </w:rPr>
        <w:t>you’re</w:t>
      </w:r>
      <w:proofErr w:type="gramEnd"/>
      <w:r w:rsidRPr="001B2602">
        <w:rPr>
          <w:rFonts w:eastAsia="Roboto"/>
          <w:b/>
          <w:color w:val="00B050"/>
          <w:highlight w:val="white"/>
        </w:rPr>
        <w:t xml:space="preserve"> doing it individually or in a group, come up with a scoring system that awards a maximum of 5 points to a group/individual per round. Suggested scoring system:</w:t>
      </w:r>
    </w:p>
    <w:p w14:paraId="749CC0FD" w14:textId="77777777" w:rsidR="00BA6D55" w:rsidRPr="001B2602" w:rsidRDefault="00BA2045">
      <w:pPr>
        <w:numPr>
          <w:ilvl w:val="0"/>
          <w:numId w:val="6"/>
        </w:numPr>
        <w:shd w:val="clear" w:color="auto" w:fill="FFFFFF"/>
        <w:rPr>
          <w:rFonts w:eastAsia="Roboto"/>
          <w:b/>
          <w:color w:val="00B050"/>
          <w:highlight w:val="white"/>
        </w:rPr>
      </w:pPr>
      <w:proofErr w:type="spellStart"/>
      <w:r w:rsidRPr="001B2602">
        <w:rPr>
          <w:rFonts w:eastAsia="Roboto"/>
          <w:b/>
          <w:color w:val="00B050"/>
          <w:highlight w:val="white"/>
        </w:rPr>
        <w:t>QuizMaster</w:t>
      </w:r>
      <w:proofErr w:type="spellEnd"/>
      <w:r w:rsidRPr="001B2602">
        <w:rPr>
          <w:rFonts w:eastAsia="Roboto"/>
          <w:b/>
          <w:color w:val="00B050"/>
          <w:highlight w:val="white"/>
        </w:rPr>
        <w:t>: 5 points for 1st, 3 points for 2nd, 1 point for 3rd.</w:t>
      </w:r>
    </w:p>
    <w:p w14:paraId="749CC0FE" w14:textId="77777777" w:rsidR="00BA6D55" w:rsidRPr="001B2602" w:rsidRDefault="00BA2045">
      <w:pPr>
        <w:numPr>
          <w:ilvl w:val="0"/>
          <w:numId w:val="6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1B2602">
        <w:rPr>
          <w:rFonts w:eastAsia="Roboto"/>
          <w:b/>
          <w:color w:val="00B050"/>
          <w:highlight w:val="white"/>
        </w:rPr>
        <w:t xml:space="preserve">Business Communication </w:t>
      </w:r>
      <w:r w:rsidRPr="001B2602">
        <w:rPr>
          <w:rFonts w:eastAsia="Roboto"/>
          <w:b/>
          <w:color w:val="00B050"/>
          <w:highlight w:val="white"/>
        </w:rPr>
        <w:t>Pictionary: 1 point for the correct answer, 1 point if someone guesses your correct answer. Play to a max of 5 points.</w:t>
      </w:r>
    </w:p>
    <w:p w14:paraId="749CC0FF" w14:textId="77777777" w:rsidR="00BA6D55" w:rsidRPr="001B2602" w:rsidRDefault="00BA2045">
      <w:pPr>
        <w:numPr>
          <w:ilvl w:val="0"/>
          <w:numId w:val="6"/>
        </w:num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1B2602">
        <w:rPr>
          <w:rFonts w:eastAsia="Roboto"/>
          <w:b/>
          <w:color w:val="00B050"/>
          <w:highlight w:val="white"/>
        </w:rPr>
        <w:t>Paragraph Revision-o-</w:t>
      </w:r>
      <w:proofErr w:type="spellStart"/>
      <w:r w:rsidRPr="001B2602">
        <w:rPr>
          <w:rFonts w:eastAsia="Roboto"/>
          <w:b/>
          <w:color w:val="00B050"/>
          <w:highlight w:val="white"/>
        </w:rPr>
        <w:t>rama</w:t>
      </w:r>
      <w:proofErr w:type="spellEnd"/>
      <w:r w:rsidRPr="001B2602">
        <w:rPr>
          <w:rFonts w:eastAsia="Roboto"/>
          <w:b/>
          <w:color w:val="00B050"/>
          <w:highlight w:val="white"/>
        </w:rPr>
        <w:t>: 5 points to 1st team to correctly organize the paragraph, 3 to the 2nd, 1 to the 3rd.</w:t>
      </w:r>
    </w:p>
    <w:p w14:paraId="749CC100" w14:textId="77777777" w:rsidR="00BA6D55" w:rsidRPr="001B2602" w:rsidRDefault="00BA2045">
      <w:pPr>
        <w:pStyle w:val="Heading3"/>
        <w:shd w:val="clear" w:color="auto" w:fill="FFFFFF"/>
        <w:spacing w:after="240"/>
        <w:rPr>
          <w:b/>
          <w:color w:val="00B050"/>
          <w:sz w:val="22"/>
          <w:szCs w:val="22"/>
        </w:rPr>
      </w:pPr>
      <w:bookmarkStart w:id="2" w:name="_byzad4dusg01" w:colFirst="0" w:colLast="0"/>
      <w:bookmarkEnd w:id="2"/>
      <w:r w:rsidRPr="001B2602">
        <w:rPr>
          <w:b/>
          <w:color w:val="00B050"/>
          <w:sz w:val="22"/>
          <w:szCs w:val="22"/>
        </w:rPr>
        <w:t xml:space="preserve">Round #1: </w:t>
      </w:r>
      <w:proofErr w:type="spellStart"/>
      <w:r w:rsidRPr="001B2602">
        <w:rPr>
          <w:b/>
          <w:color w:val="00B050"/>
          <w:sz w:val="22"/>
          <w:szCs w:val="22"/>
        </w:rPr>
        <w:t>QuizMaster</w:t>
      </w:r>
      <w:proofErr w:type="spellEnd"/>
    </w:p>
    <w:p w14:paraId="749CC101" w14:textId="77777777" w:rsidR="00BA6D55" w:rsidRPr="001B2602" w:rsidRDefault="00BA2045">
      <w:p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1B2602">
        <w:rPr>
          <w:rFonts w:eastAsia="Roboto"/>
          <w:b/>
          <w:color w:val="00B050"/>
          <w:highlight w:val="white"/>
        </w:rPr>
        <w:t>Usi</w:t>
      </w:r>
      <w:r w:rsidRPr="001B2602">
        <w:rPr>
          <w:rFonts w:eastAsia="Roboto"/>
          <w:b/>
          <w:color w:val="00B050"/>
          <w:highlight w:val="white"/>
        </w:rPr>
        <w:t xml:space="preserve">ng the quiz platform of your choice (you can also make one in </w:t>
      </w:r>
      <w:proofErr w:type="spellStart"/>
      <w:r w:rsidRPr="001B2602">
        <w:rPr>
          <w:rFonts w:eastAsia="Roboto"/>
          <w:b/>
          <w:color w:val="00B050"/>
          <w:highlight w:val="white"/>
        </w:rPr>
        <w:t>Powerpoint</w:t>
      </w:r>
      <w:proofErr w:type="spellEnd"/>
      <w:r w:rsidRPr="001B2602">
        <w:rPr>
          <w:rFonts w:eastAsia="Roboto"/>
          <w:b/>
          <w:color w:val="00B050"/>
          <w:highlight w:val="white"/>
        </w:rPr>
        <w:t xml:space="preserve">), host a quiz where students are scored on their percentage of correct answers. You can also give 1 point to the first person to type in the correct answer. </w:t>
      </w:r>
    </w:p>
    <w:p w14:paraId="749CC102" w14:textId="77777777" w:rsidR="00BA6D55" w:rsidRPr="00041238" w:rsidRDefault="00BA2045">
      <w:p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Quiz</w:t>
      </w:r>
    </w:p>
    <w:p w14:paraId="749CC103" w14:textId="77777777" w:rsidR="00BA6D55" w:rsidRPr="00041238" w:rsidRDefault="00BA2045">
      <w:p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What are the 3 parts of the writing process?</w:t>
      </w:r>
    </w:p>
    <w:p w14:paraId="749CC104" w14:textId="77777777" w:rsidR="00BA6D55" w:rsidRPr="00041238" w:rsidRDefault="00BA2045">
      <w:pPr>
        <w:numPr>
          <w:ilvl w:val="0"/>
          <w:numId w:val="4"/>
        </w:numPr>
        <w:shd w:val="clear" w:color="auto" w:fill="FFFFFF"/>
        <w:spacing w:before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lastRenderedPageBreak/>
        <w:t>Ethos, Pathos, Logos</w:t>
      </w:r>
    </w:p>
    <w:p w14:paraId="749CC105" w14:textId="77777777" w:rsidR="00BA6D55" w:rsidRPr="00041238" w:rsidRDefault="00BA2045">
      <w:pPr>
        <w:numPr>
          <w:ilvl w:val="0"/>
          <w:numId w:val="4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Writing, writing, more writing</w:t>
      </w:r>
    </w:p>
    <w:p w14:paraId="749CC106" w14:textId="77777777" w:rsidR="00BA6D55" w:rsidRPr="00041238" w:rsidRDefault="00BA2045">
      <w:pPr>
        <w:numPr>
          <w:ilvl w:val="0"/>
          <w:numId w:val="4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Prewriting, writing, revision</w:t>
      </w:r>
    </w:p>
    <w:p w14:paraId="749CC107" w14:textId="77777777" w:rsidR="00BA6D55" w:rsidRPr="00041238" w:rsidRDefault="00BA2045">
      <w:pPr>
        <w:numPr>
          <w:ilvl w:val="0"/>
          <w:numId w:val="4"/>
        </w:num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Outlining, planning, brainstorming</w:t>
      </w:r>
    </w:p>
    <w:p w14:paraId="749CC108" w14:textId="77777777" w:rsidR="00BA6D55" w:rsidRPr="00041238" w:rsidRDefault="00BA6D55">
      <w:pPr>
        <w:shd w:val="clear" w:color="auto" w:fill="FFFFFF"/>
        <w:rPr>
          <w:rFonts w:eastAsia="Roboto"/>
          <w:b/>
          <w:color w:val="00B050"/>
          <w:highlight w:val="white"/>
        </w:rPr>
      </w:pPr>
    </w:p>
    <w:p w14:paraId="749CC109" w14:textId="77777777" w:rsidR="00BA6D55" w:rsidRPr="00041238" w:rsidRDefault="00BA2045">
      <w:p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What is pathos?</w:t>
      </w:r>
    </w:p>
    <w:p w14:paraId="749CC10A" w14:textId="77777777" w:rsidR="00BA6D55" w:rsidRPr="00041238" w:rsidRDefault="00BA2045">
      <w:pPr>
        <w:numPr>
          <w:ilvl w:val="0"/>
          <w:numId w:val="10"/>
        </w:numPr>
        <w:shd w:val="clear" w:color="auto" w:fill="FFFFFF"/>
        <w:spacing w:before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Using emotion to persuade someone</w:t>
      </w:r>
    </w:p>
    <w:p w14:paraId="749CC10B" w14:textId="77777777" w:rsidR="00BA6D55" w:rsidRPr="00041238" w:rsidRDefault="00BA2045">
      <w:pPr>
        <w:numPr>
          <w:ilvl w:val="0"/>
          <w:numId w:val="10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Using logic to persuade someone</w:t>
      </w:r>
    </w:p>
    <w:p w14:paraId="749CC10C" w14:textId="77777777" w:rsidR="00BA6D55" w:rsidRPr="00041238" w:rsidRDefault="00BA2045">
      <w:pPr>
        <w:numPr>
          <w:ilvl w:val="0"/>
          <w:numId w:val="10"/>
        </w:num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Using reputation to persuade someone</w:t>
      </w:r>
    </w:p>
    <w:p w14:paraId="749CC10D" w14:textId="77777777" w:rsidR="00BA6D55" w:rsidRPr="00041238" w:rsidRDefault="00BA6D55">
      <w:pPr>
        <w:shd w:val="clear" w:color="auto" w:fill="FFFFFF"/>
        <w:rPr>
          <w:rFonts w:eastAsia="Roboto"/>
          <w:b/>
          <w:color w:val="00B050"/>
          <w:highlight w:val="white"/>
        </w:rPr>
      </w:pPr>
    </w:p>
    <w:p w14:paraId="749CC10E" w14:textId="77777777" w:rsidR="00BA6D55" w:rsidRPr="00041238" w:rsidRDefault="00BA2045">
      <w:p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What is an email frame?</w:t>
      </w:r>
    </w:p>
    <w:p w14:paraId="749CC10F" w14:textId="77777777" w:rsidR="00BA6D55" w:rsidRPr="00041238" w:rsidRDefault="00BA2045">
      <w:pPr>
        <w:numPr>
          <w:ilvl w:val="0"/>
          <w:numId w:val="7"/>
        </w:numPr>
        <w:shd w:val="clear" w:color="auto" w:fill="FFFFFF"/>
        <w:spacing w:before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Forgetting to send an email</w:t>
      </w:r>
    </w:p>
    <w:p w14:paraId="749CC110" w14:textId="77777777" w:rsidR="00BA6D55" w:rsidRPr="00041238" w:rsidRDefault="00BA2045">
      <w:pPr>
        <w:numPr>
          <w:ilvl w:val="0"/>
          <w:numId w:val="7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 xml:space="preserve">Telling the reader why </w:t>
      </w:r>
      <w:proofErr w:type="gramStart"/>
      <w:r w:rsidRPr="00041238">
        <w:rPr>
          <w:rFonts w:eastAsia="Roboto"/>
          <w:b/>
          <w:color w:val="00B050"/>
          <w:highlight w:val="white"/>
        </w:rPr>
        <w:t>you’re</w:t>
      </w:r>
      <w:proofErr w:type="gramEnd"/>
      <w:r w:rsidRPr="00041238">
        <w:rPr>
          <w:rFonts w:eastAsia="Roboto"/>
          <w:b/>
          <w:color w:val="00B050"/>
          <w:highlight w:val="white"/>
        </w:rPr>
        <w:t xml:space="preserve"> writing</w:t>
      </w:r>
    </w:p>
    <w:p w14:paraId="749CC111" w14:textId="77777777" w:rsidR="00BA6D55" w:rsidRPr="00041238" w:rsidRDefault="00BA2045">
      <w:pPr>
        <w:numPr>
          <w:ilvl w:val="0"/>
          <w:numId w:val="7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Framing someone for murder through email</w:t>
      </w:r>
    </w:p>
    <w:p w14:paraId="749CC112" w14:textId="77777777" w:rsidR="00BA6D55" w:rsidRPr="00041238" w:rsidRDefault="00BA2045">
      <w:pPr>
        <w:numPr>
          <w:ilvl w:val="0"/>
          <w:numId w:val="7"/>
        </w:num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Signing an email ‘sincerely yours.’</w:t>
      </w:r>
    </w:p>
    <w:p w14:paraId="749CC113" w14:textId="77777777" w:rsidR="00BA6D55" w:rsidRPr="00041238" w:rsidRDefault="00BA6D55">
      <w:pPr>
        <w:shd w:val="clear" w:color="auto" w:fill="FFFFFF"/>
        <w:rPr>
          <w:rFonts w:eastAsia="Roboto"/>
          <w:b/>
          <w:color w:val="00B050"/>
          <w:highlight w:val="white"/>
        </w:rPr>
      </w:pPr>
    </w:p>
    <w:p w14:paraId="749CC114" w14:textId="77777777" w:rsidR="00BA6D55" w:rsidRPr="00041238" w:rsidRDefault="00BA2045">
      <w:p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We use quotation marks to show that…</w:t>
      </w:r>
    </w:p>
    <w:p w14:paraId="749CC115" w14:textId="77777777" w:rsidR="00BA6D55" w:rsidRPr="00041238" w:rsidRDefault="00BA2045">
      <w:pPr>
        <w:numPr>
          <w:ilvl w:val="0"/>
          <w:numId w:val="1"/>
        </w:numPr>
        <w:shd w:val="clear" w:color="auto" w:fill="FFFFFF"/>
        <w:spacing w:before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The words were written by someone else</w:t>
      </w:r>
    </w:p>
    <w:p w14:paraId="749CC116" w14:textId="77777777" w:rsidR="00BA6D55" w:rsidRPr="00041238" w:rsidRDefault="00BA2045">
      <w:pPr>
        <w:numPr>
          <w:ilvl w:val="0"/>
          <w:numId w:val="1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The words were written by you.</w:t>
      </w:r>
    </w:p>
    <w:p w14:paraId="749CC117" w14:textId="77777777" w:rsidR="00BA6D55" w:rsidRPr="00041238" w:rsidRDefault="00BA2045">
      <w:pPr>
        <w:numPr>
          <w:ilvl w:val="0"/>
          <w:numId w:val="1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 xml:space="preserve">The words </w:t>
      </w:r>
      <w:proofErr w:type="gramStart"/>
      <w:r w:rsidRPr="00041238">
        <w:rPr>
          <w:rFonts w:eastAsia="Roboto"/>
          <w:b/>
          <w:color w:val="00B050"/>
          <w:highlight w:val="white"/>
        </w:rPr>
        <w:t>aren’t</w:t>
      </w:r>
      <w:proofErr w:type="gramEnd"/>
      <w:r w:rsidRPr="00041238">
        <w:rPr>
          <w:rFonts w:eastAsia="Roboto"/>
          <w:b/>
          <w:color w:val="00B050"/>
          <w:highlight w:val="white"/>
        </w:rPr>
        <w:t xml:space="preserve"> true</w:t>
      </w:r>
    </w:p>
    <w:p w14:paraId="749CC118" w14:textId="77777777" w:rsidR="00BA6D55" w:rsidRPr="00041238" w:rsidRDefault="00BA2045">
      <w:pPr>
        <w:numPr>
          <w:ilvl w:val="0"/>
          <w:numId w:val="1"/>
        </w:num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The words are sarcastic</w:t>
      </w:r>
    </w:p>
    <w:p w14:paraId="749CC119" w14:textId="77777777" w:rsidR="00BA6D55" w:rsidRPr="00041238" w:rsidRDefault="00BA6D55">
      <w:pPr>
        <w:shd w:val="clear" w:color="auto" w:fill="FFFFFF"/>
        <w:rPr>
          <w:rFonts w:eastAsia="Roboto"/>
          <w:b/>
          <w:color w:val="00B050"/>
          <w:highlight w:val="white"/>
        </w:rPr>
      </w:pPr>
    </w:p>
    <w:p w14:paraId="749CC11A" w14:textId="77777777" w:rsidR="00BA6D55" w:rsidRPr="00041238" w:rsidRDefault="00BA2045">
      <w:p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In the phrase “Read the information security policy for more information,” the link should be put on:</w:t>
      </w:r>
    </w:p>
    <w:p w14:paraId="749CC11B" w14:textId="77777777" w:rsidR="00BA6D55" w:rsidRPr="00041238" w:rsidRDefault="00BA2045">
      <w:pPr>
        <w:numPr>
          <w:ilvl w:val="0"/>
          <w:numId w:val="5"/>
        </w:numPr>
        <w:shd w:val="clear" w:color="auto" w:fill="FFFFFF"/>
        <w:spacing w:before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Read</w:t>
      </w:r>
    </w:p>
    <w:p w14:paraId="749CC11C" w14:textId="77777777" w:rsidR="00BA6D55" w:rsidRPr="00041238" w:rsidRDefault="00BA2045">
      <w:pPr>
        <w:numPr>
          <w:ilvl w:val="0"/>
          <w:numId w:val="5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Information security policy</w:t>
      </w:r>
    </w:p>
    <w:p w14:paraId="749CC11D" w14:textId="77777777" w:rsidR="00BA6D55" w:rsidRPr="00041238" w:rsidRDefault="00BA2045">
      <w:pPr>
        <w:numPr>
          <w:ilvl w:val="0"/>
          <w:numId w:val="5"/>
        </w:num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More information</w:t>
      </w:r>
    </w:p>
    <w:p w14:paraId="749CC11E" w14:textId="77777777" w:rsidR="00BA6D55" w:rsidRPr="00041238" w:rsidRDefault="00BA6D55">
      <w:pPr>
        <w:shd w:val="clear" w:color="auto" w:fill="FFFFFF"/>
        <w:rPr>
          <w:rFonts w:eastAsia="Roboto"/>
          <w:b/>
          <w:color w:val="00B050"/>
          <w:highlight w:val="white"/>
        </w:rPr>
      </w:pPr>
    </w:p>
    <w:p w14:paraId="749CC11F" w14:textId="77777777" w:rsidR="00BA6D55" w:rsidRPr="00041238" w:rsidRDefault="00BA2045">
      <w:p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CMAPP stands for</w:t>
      </w:r>
    </w:p>
    <w:p w14:paraId="749CC120" w14:textId="77777777" w:rsidR="00BA6D55" w:rsidRPr="00041238" w:rsidRDefault="00BA2045">
      <w:pPr>
        <w:numPr>
          <w:ilvl w:val="0"/>
          <w:numId w:val="9"/>
        </w:numPr>
        <w:shd w:val="clear" w:color="auto" w:fill="FFFFFF"/>
        <w:spacing w:before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See this map?</w:t>
      </w:r>
    </w:p>
    <w:p w14:paraId="749CC121" w14:textId="77777777" w:rsidR="00BA6D55" w:rsidRPr="00041238" w:rsidRDefault="00BA2045">
      <w:pPr>
        <w:numPr>
          <w:ilvl w:val="0"/>
          <w:numId w:val="9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Call, Message, Amaze, Persuade, Poll</w:t>
      </w:r>
    </w:p>
    <w:p w14:paraId="749CC122" w14:textId="77777777" w:rsidR="00BA6D55" w:rsidRPr="00041238" w:rsidRDefault="00BA2045">
      <w:pPr>
        <w:numPr>
          <w:ilvl w:val="0"/>
          <w:numId w:val="9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Context, Message, Audience, Purpose, Product</w:t>
      </w:r>
    </w:p>
    <w:p w14:paraId="749CC123" w14:textId="77777777" w:rsidR="00BA6D55" w:rsidRPr="00041238" w:rsidRDefault="00BA2045">
      <w:pPr>
        <w:numPr>
          <w:ilvl w:val="0"/>
          <w:numId w:val="9"/>
        </w:num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Calm, Measured, Analytical, Polite, Prepared</w:t>
      </w:r>
    </w:p>
    <w:p w14:paraId="749CC124" w14:textId="77777777" w:rsidR="00BA6D55" w:rsidRPr="00041238" w:rsidRDefault="00BA6D55">
      <w:pPr>
        <w:shd w:val="clear" w:color="auto" w:fill="FFFFFF"/>
        <w:rPr>
          <w:rFonts w:eastAsia="Roboto"/>
          <w:b/>
          <w:color w:val="00B050"/>
          <w:highlight w:val="white"/>
        </w:rPr>
      </w:pPr>
    </w:p>
    <w:p w14:paraId="749CC125" w14:textId="77777777" w:rsidR="00BA6D55" w:rsidRPr="00041238" w:rsidRDefault="00BA2045">
      <w:p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Which of the following sentences is in passive voice?</w:t>
      </w:r>
    </w:p>
    <w:p w14:paraId="749CC126" w14:textId="77777777" w:rsidR="00BA6D55" w:rsidRPr="00041238" w:rsidRDefault="00BA2045">
      <w:pPr>
        <w:numPr>
          <w:ilvl w:val="0"/>
          <w:numId w:val="11"/>
        </w:numPr>
        <w:shd w:val="clear" w:color="auto" w:fill="FFFFFF"/>
        <w:spacing w:before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The course was taken by the students.</w:t>
      </w:r>
    </w:p>
    <w:p w14:paraId="749CC127" w14:textId="77777777" w:rsidR="00BA6D55" w:rsidRPr="00041238" w:rsidRDefault="00BA2045">
      <w:pPr>
        <w:numPr>
          <w:ilvl w:val="0"/>
          <w:numId w:val="11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I took a course this semester.</w:t>
      </w:r>
    </w:p>
    <w:p w14:paraId="749CC128" w14:textId="77777777" w:rsidR="00BA6D55" w:rsidRPr="00041238" w:rsidRDefault="00BA2045">
      <w:pPr>
        <w:numPr>
          <w:ilvl w:val="0"/>
          <w:numId w:val="11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The students took the course</w:t>
      </w:r>
    </w:p>
    <w:p w14:paraId="749CC129" w14:textId="77777777" w:rsidR="00BA6D55" w:rsidRPr="00041238" w:rsidRDefault="00BA2045">
      <w:pPr>
        <w:numPr>
          <w:ilvl w:val="0"/>
          <w:numId w:val="11"/>
        </w:num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lastRenderedPageBreak/>
        <w:t>This semester, I took a course.</w:t>
      </w:r>
    </w:p>
    <w:p w14:paraId="749CC12A" w14:textId="77777777" w:rsidR="00BA6D55" w:rsidRPr="00041238" w:rsidRDefault="00BA2045">
      <w:pPr>
        <w:pStyle w:val="Heading3"/>
        <w:shd w:val="clear" w:color="auto" w:fill="FFFFFF"/>
        <w:spacing w:after="240"/>
        <w:rPr>
          <w:b/>
          <w:color w:val="00B050"/>
          <w:sz w:val="22"/>
          <w:szCs w:val="22"/>
        </w:rPr>
      </w:pPr>
      <w:bookmarkStart w:id="3" w:name="_ltngydldu3z3" w:colFirst="0" w:colLast="0"/>
      <w:bookmarkEnd w:id="3"/>
      <w:r w:rsidRPr="00041238">
        <w:rPr>
          <w:b/>
          <w:color w:val="00B050"/>
          <w:sz w:val="22"/>
          <w:szCs w:val="22"/>
        </w:rPr>
        <w:t>Round 2: Business Communication Pictionary</w:t>
      </w:r>
    </w:p>
    <w:p w14:paraId="749CC12B" w14:textId="77777777" w:rsidR="00BA6D55" w:rsidRPr="00041238" w:rsidRDefault="00BA2045">
      <w:p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Using the multi-user whiteboa</w:t>
      </w:r>
      <w:r w:rsidRPr="00041238">
        <w:rPr>
          <w:rFonts w:eastAsia="Roboto"/>
          <w:b/>
          <w:color w:val="00B050"/>
          <w:highlight w:val="white"/>
        </w:rPr>
        <w:t xml:space="preserve">rd in </w:t>
      </w:r>
      <w:proofErr w:type="spellStart"/>
      <w:r w:rsidRPr="00041238">
        <w:rPr>
          <w:rFonts w:eastAsia="Roboto"/>
          <w:b/>
          <w:color w:val="00B050"/>
          <w:highlight w:val="white"/>
        </w:rPr>
        <w:t>BigBlueButton</w:t>
      </w:r>
      <w:proofErr w:type="spellEnd"/>
      <w:r w:rsidRPr="00041238">
        <w:rPr>
          <w:rFonts w:eastAsia="Roboto"/>
          <w:b/>
          <w:color w:val="00B050"/>
          <w:highlight w:val="white"/>
        </w:rPr>
        <w:t xml:space="preserve"> (Zoom etc), play </w:t>
      </w:r>
      <w:proofErr w:type="spellStart"/>
      <w:r w:rsidRPr="00041238">
        <w:rPr>
          <w:rFonts w:eastAsia="Roboto"/>
          <w:b/>
          <w:color w:val="00B050"/>
          <w:highlight w:val="white"/>
        </w:rPr>
        <w:t>pictionary</w:t>
      </w:r>
      <w:proofErr w:type="spellEnd"/>
      <w:r w:rsidRPr="00041238">
        <w:rPr>
          <w:rFonts w:eastAsia="Roboto"/>
          <w:b/>
          <w:color w:val="00B050"/>
          <w:highlight w:val="white"/>
        </w:rPr>
        <w:t xml:space="preserve">. Tell students that you will be giving them a word (through the private chat function). They </w:t>
      </w:r>
      <w:proofErr w:type="gramStart"/>
      <w:r w:rsidRPr="00041238">
        <w:rPr>
          <w:rFonts w:eastAsia="Roboto"/>
          <w:b/>
          <w:color w:val="00B050"/>
          <w:highlight w:val="white"/>
        </w:rPr>
        <w:t>have to</w:t>
      </w:r>
      <w:proofErr w:type="gramEnd"/>
      <w:r w:rsidRPr="00041238">
        <w:rPr>
          <w:rFonts w:eastAsia="Roboto"/>
          <w:b/>
          <w:color w:val="00B050"/>
          <w:highlight w:val="white"/>
        </w:rPr>
        <w:t xml:space="preserve"> draw the word, without spelling it out. If someone guesses their word, they get 1 point. The person who gue</w:t>
      </w:r>
      <w:r w:rsidRPr="00041238">
        <w:rPr>
          <w:rFonts w:eastAsia="Roboto"/>
          <w:b/>
          <w:color w:val="00B050"/>
          <w:highlight w:val="white"/>
        </w:rPr>
        <w:t>ssed also gets 1 point. Play to a maximum of 5 points. You will likely have to do an example of this. I use the word ‘email’ to do so. Here are some words you can use:</w:t>
      </w:r>
    </w:p>
    <w:p w14:paraId="749CC12C" w14:textId="77777777" w:rsidR="00BA6D55" w:rsidRPr="00041238" w:rsidRDefault="00BA2045">
      <w:pPr>
        <w:numPr>
          <w:ilvl w:val="0"/>
          <w:numId w:val="3"/>
        </w:numPr>
        <w:shd w:val="clear" w:color="auto" w:fill="FFFFFF"/>
        <w:spacing w:before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Email</w:t>
      </w:r>
    </w:p>
    <w:p w14:paraId="749CC12D" w14:textId="77777777" w:rsidR="00BA6D55" w:rsidRPr="00041238" w:rsidRDefault="00BA2045">
      <w:pPr>
        <w:numPr>
          <w:ilvl w:val="0"/>
          <w:numId w:val="3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Writing process</w:t>
      </w:r>
    </w:p>
    <w:p w14:paraId="749CC12E" w14:textId="77777777" w:rsidR="00BA6D55" w:rsidRPr="00041238" w:rsidRDefault="00BA2045">
      <w:pPr>
        <w:numPr>
          <w:ilvl w:val="0"/>
          <w:numId w:val="3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Report</w:t>
      </w:r>
    </w:p>
    <w:p w14:paraId="749CC12F" w14:textId="77777777" w:rsidR="00BA6D55" w:rsidRPr="00041238" w:rsidRDefault="00BA2045">
      <w:pPr>
        <w:numPr>
          <w:ilvl w:val="0"/>
          <w:numId w:val="3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Communication</w:t>
      </w:r>
    </w:p>
    <w:p w14:paraId="749CC130" w14:textId="77777777" w:rsidR="00BA6D55" w:rsidRPr="00041238" w:rsidRDefault="00BA2045">
      <w:pPr>
        <w:numPr>
          <w:ilvl w:val="0"/>
          <w:numId w:val="3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persuasion</w:t>
      </w:r>
    </w:p>
    <w:p w14:paraId="749CC131" w14:textId="77777777" w:rsidR="00BA6D55" w:rsidRPr="00041238" w:rsidRDefault="00BA2045">
      <w:pPr>
        <w:numPr>
          <w:ilvl w:val="0"/>
          <w:numId w:val="3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Question of the Day</w:t>
      </w:r>
    </w:p>
    <w:p w14:paraId="749CC132" w14:textId="77777777" w:rsidR="00BA6D55" w:rsidRPr="00041238" w:rsidRDefault="00BA2045">
      <w:pPr>
        <w:numPr>
          <w:ilvl w:val="0"/>
          <w:numId w:val="3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Run on sentence</w:t>
      </w:r>
    </w:p>
    <w:p w14:paraId="749CC133" w14:textId="77777777" w:rsidR="00BA6D55" w:rsidRPr="00041238" w:rsidRDefault="00BA2045">
      <w:pPr>
        <w:numPr>
          <w:ilvl w:val="0"/>
          <w:numId w:val="3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Audience analysis</w:t>
      </w:r>
    </w:p>
    <w:p w14:paraId="749CC134" w14:textId="77777777" w:rsidR="00BA6D55" w:rsidRPr="00041238" w:rsidRDefault="00BA2045">
      <w:pPr>
        <w:numPr>
          <w:ilvl w:val="0"/>
          <w:numId w:val="3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Paragraph</w:t>
      </w:r>
    </w:p>
    <w:p w14:paraId="749CC135" w14:textId="77777777" w:rsidR="00BA6D55" w:rsidRPr="00041238" w:rsidRDefault="00BA2045">
      <w:pPr>
        <w:numPr>
          <w:ilvl w:val="0"/>
          <w:numId w:val="3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Ethos</w:t>
      </w:r>
    </w:p>
    <w:p w14:paraId="749CC136" w14:textId="77777777" w:rsidR="00BA6D55" w:rsidRPr="00041238" w:rsidRDefault="00BA2045">
      <w:pPr>
        <w:numPr>
          <w:ilvl w:val="0"/>
          <w:numId w:val="3"/>
        </w:numPr>
        <w:shd w:val="clear" w:color="auto" w:fill="FFFFFF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Citation</w:t>
      </w:r>
    </w:p>
    <w:p w14:paraId="749CC137" w14:textId="77777777" w:rsidR="00BA6D55" w:rsidRPr="00041238" w:rsidRDefault="00BA2045">
      <w:pPr>
        <w:numPr>
          <w:ilvl w:val="0"/>
          <w:numId w:val="3"/>
        </w:num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Blogging</w:t>
      </w:r>
    </w:p>
    <w:p w14:paraId="749CC138" w14:textId="77777777" w:rsidR="00BA6D55" w:rsidRPr="00041238" w:rsidRDefault="00BA2045">
      <w:pPr>
        <w:shd w:val="clear" w:color="auto" w:fill="FFFFFF"/>
        <w:spacing w:after="240"/>
        <w:rPr>
          <w:rFonts w:eastAsia="Roboto"/>
          <w:b/>
          <w:color w:val="00B050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Round 3: Paragraph Revision-O-Rama</w:t>
      </w:r>
    </w:p>
    <w:p w14:paraId="749CC139" w14:textId="77777777" w:rsidR="00BA6D55" w:rsidRPr="00373F48" w:rsidRDefault="00BA2045">
      <w:pPr>
        <w:shd w:val="clear" w:color="auto" w:fill="FFFFFF"/>
        <w:spacing w:after="240"/>
        <w:rPr>
          <w:rFonts w:eastAsia="Roboto"/>
          <w:b/>
          <w:color w:val="38761D"/>
          <w:highlight w:val="white"/>
        </w:rPr>
      </w:pPr>
      <w:r w:rsidRPr="00041238">
        <w:rPr>
          <w:rFonts w:eastAsia="Roboto"/>
          <w:b/>
          <w:color w:val="00B050"/>
          <w:highlight w:val="white"/>
        </w:rPr>
        <w:t>In this activity, students will rearrange a badly organized paragraph to make it more clearly organized. The first person/group to do</w:t>
      </w:r>
      <w:r w:rsidRPr="00041238">
        <w:rPr>
          <w:rFonts w:eastAsia="Roboto"/>
          <w:b/>
          <w:color w:val="00B050"/>
          <w:highlight w:val="white"/>
        </w:rPr>
        <w:t xml:space="preserve"> it is the winner. You can either copy and paste the paragraph into the group chat or upload a file (which is included).</w:t>
      </w:r>
      <w:r w:rsidRPr="00041238">
        <w:rPr>
          <w:rFonts w:eastAsia="Roboto"/>
          <w:b/>
          <w:color w:val="00B050"/>
          <w:highlight w:val="white"/>
        </w:rPr>
        <w:t xml:space="preserve"> </w:t>
      </w:r>
    </w:p>
    <w:p w14:paraId="749CC13A" w14:textId="77777777" w:rsidR="00BA6D55" w:rsidRDefault="00BA6D55"/>
    <w:p w14:paraId="749CC13B" w14:textId="77777777" w:rsidR="00BA6D55" w:rsidRDefault="00BA6D55">
      <w:pPr>
        <w:shd w:val="clear" w:color="auto" w:fill="FFFFFF"/>
      </w:pPr>
    </w:p>
    <w:sectPr w:rsidR="00BA6D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4B21"/>
    <w:multiLevelType w:val="multilevel"/>
    <w:tmpl w:val="E1C00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E92A5B"/>
    <w:multiLevelType w:val="multilevel"/>
    <w:tmpl w:val="1C2C3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9F67DF"/>
    <w:multiLevelType w:val="multilevel"/>
    <w:tmpl w:val="3C121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D02E60"/>
    <w:multiLevelType w:val="multilevel"/>
    <w:tmpl w:val="BAFCD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A7428E"/>
    <w:multiLevelType w:val="multilevel"/>
    <w:tmpl w:val="0A12AD2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B72260"/>
    <w:multiLevelType w:val="multilevel"/>
    <w:tmpl w:val="D0560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EF0115"/>
    <w:multiLevelType w:val="multilevel"/>
    <w:tmpl w:val="633A3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B644A9"/>
    <w:multiLevelType w:val="multilevel"/>
    <w:tmpl w:val="73120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FD7CF0"/>
    <w:multiLevelType w:val="multilevel"/>
    <w:tmpl w:val="BC165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CF3DB2"/>
    <w:multiLevelType w:val="multilevel"/>
    <w:tmpl w:val="27E26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234014"/>
    <w:multiLevelType w:val="multilevel"/>
    <w:tmpl w:val="113A5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55"/>
    <w:rsid w:val="00041238"/>
    <w:rsid w:val="001B2602"/>
    <w:rsid w:val="002C6C0E"/>
    <w:rsid w:val="00373F48"/>
    <w:rsid w:val="00BA2045"/>
    <w:rsid w:val="00BA6D55"/>
    <w:rsid w:val="00D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0DF"/>
  <w15:docId w15:val="{66537B46-132C-470B-BC2C-C450B80F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JPERZDfy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Grant</cp:lastModifiedBy>
  <cp:revision>7</cp:revision>
  <dcterms:created xsi:type="dcterms:W3CDTF">2020-08-12T07:49:00Z</dcterms:created>
  <dcterms:modified xsi:type="dcterms:W3CDTF">2020-08-12T07:54:00Z</dcterms:modified>
</cp:coreProperties>
</file>