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AE1EF" w14:textId="6118946C" w:rsidR="00A23F84" w:rsidRDefault="00A23F84" w:rsidP="00A23F84">
      <w:pPr>
        <w:pStyle w:val="Heading1"/>
      </w:pPr>
      <w:r>
        <w:t>WEEK 12 – MAKING AN ARGUMENT AND ORAL PRESENTATIONS</w:t>
      </w:r>
    </w:p>
    <w:p w14:paraId="397C9DDF" w14:textId="6230CBDA" w:rsidR="00A23F84" w:rsidRDefault="00A23F84" w:rsidP="00A23F84">
      <w:pPr>
        <w:pStyle w:val="Heading2"/>
      </w:pPr>
      <w:r>
        <w:t>STUDENT NOT</w:t>
      </w:r>
      <w:r w:rsidR="004A3047">
        <w:t>ES</w:t>
      </w:r>
    </w:p>
    <w:p w14:paraId="2C81ED6A" w14:textId="0602EE4C" w:rsidR="006A2C3D" w:rsidRPr="0099387F" w:rsidRDefault="004A3047">
      <w:pPr>
        <w:shd w:val="clear" w:color="auto" w:fill="FFFFFF"/>
        <w:spacing w:after="240"/>
        <w:rPr>
          <w:rFonts w:eastAsia="Roboto"/>
          <w:color w:val="212529"/>
        </w:rPr>
      </w:pPr>
      <w:r w:rsidRPr="0099387F">
        <w:rPr>
          <w:rFonts w:eastAsia="Roboto"/>
          <w:color w:val="212529"/>
        </w:rPr>
        <w:t xml:space="preserve">This is our last week of class work. Next week is our big class party! This week, </w:t>
      </w:r>
      <w:proofErr w:type="gramStart"/>
      <w:r w:rsidRPr="0099387F">
        <w:rPr>
          <w:rFonts w:eastAsia="Roboto"/>
          <w:color w:val="212529"/>
        </w:rPr>
        <w:t>we're</w:t>
      </w:r>
      <w:proofErr w:type="gramEnd"/>
      <w:r w:rsidRPr="0099387F">
        <w:rPr>
          <w:rFonts w:eastAsia="Roboto"/>
          <w:color w:val="212529"/>
        </w:rPr>
        <w:t xml:space="preserve"> continuing our discussion of persuasion by thinking about how to create arguments in reports and oral presentations.</w:t>
      </w:r>
    </w:p>
    <w:p w14:paraId="2C81ED6B" w14:textId="77777777" w:rsidR="006A2C3D" w:rsidRPr="0099387F" w:rsidRDefault="004A3047">
      <w:pPr>
        <w:shd w:val="clear" w:color="auto" w:fill="FFFFFF"/>
        <w:spacing w:after="240"/>
        <w:rPr>
          <w:rFonts w:eastAsia="Roboto"/>
          <w:color w:val="212529"/>
        </w:rPr>
      </w:pPr>
      <w:r w:rsidRPr="0099387F">
        <w:rPr>
          <w:rFonts w:eastAsia="Roboto"/>
          <w:color w:val="212529"/>
        </w:rPr>
        <w:t xml:space="preserve">This week, </w:t>
      </w:r>
      <w:proofErr w:type="gramStart"/>
      <w:r w:rsidRPr="0099387F">
        <w:rPr>
          <w:rFonts w:eastAsia="Roboto"/>
          <w:color w:val="212529"/>
        </w:rPr>
        <w:t>you'll</w:t>
      </w:r>
      <w:proofErr w:type="gramEnd"/>
      <w:r w:rsidRPr="0099387F">
        <w:rPr>
          <w:rFonts w:eastAsia="Roboto"/>
          <w:color w:val="212529"/>
        </w:rPr>
        <w:t xml:space="preserve"> be responsible for the following </w:t>
      </w:r>
      <w:r w:rsidRPr="0099387F">
        <w:rPr>
          <w:rFonts w:eastAsia="Roboto"/>
          <w:color w:val="212529"/>
        </w:rPr>
        <w:t>tasks:</w:t>
      </w:r>
    </w:p>
    <w:p w14:paraId="2C81ED6C" w14:textId="77777777" w:rsidR="006A2C3D" w:rsidRPr="0099387F" w:rsidRDefault="004A3047">
      <w:pPr>
        <w:numPr>
          <w:ilvl w:val="0"/>
          <w:numId w:val="1"/>
        </w:numPr>
        <w:shd w:val="clear" w:color="auto" w:fill="FFFFFF"/>
      </w:pPr>
      <w:r w:rsidRPr="0099387F">
        <w:rPr>
          <w:rFonts w:eastAsia="Roboto"/>
          <w:color w:val="212529"/>
        </w:rPr>
        <w:t xml:space="preserve">Read </w:t>
      </w:r>
      <w:hyperlink r:id="rId5">
        <w:r w:rsidRPr="0099387F">
          <w:rPr>
            <w:rFonts w:eastAsia="Roboto"/>
            <w:color w:val="1155CC"/>
            <w:u w:val="single"/>
          </w:rPr>
          <w:t xml:space="preserve">Chapter </w:t>
        </w:r>
      </w:hyperlink>
      <w:hyperlink r:id="rId6">
        <w:r w:rsidRPr="0099387F">
          <w:rPr>
            <w:rFonts w:eastAsia="Roboto"/>
            <w:color w:val="1155CC"/>
            <w:u w:val="single"/>
          </w:rPr>
          <w:t>10b</w:t>
        </w:r>
      </w:hyperlink>
      <w:r w:rsidRPr="0099387F">
        <w:rPr>
          <w:rFonts w:eastAsia="Roboto"/>
          <w:color w:val="212529"/>
        </w:rPr>
        <w:t xml:space="preserve"> and </w:t>
      </w:r>
      <w:hyperlink r:id="rId7">
        <w:r w:rsidRPr="0099387F">
          <w:rPr>
            <w:rFonts w:eastAsia="Roboto"/>
            <w:color w:val="1155CC"/>
            <w:u w:val="single"/>
          </w:rPr>
          <w:t>13.</w:t>
        </w:r>
      </w:hyperlink>
      <w:hyperlink r:id="rId8">
        <w:r w:rsidRPr="0099387F">
          <w:rPr>
            <w:rFonts w:eastAsia="Roboto"/>
            <w:color w:val="1155CC"/>
            <w:u w:val="single"/>
          </w:rPr>
          <w:t xml:space="preserve"> </w:t>
        </w:r>
      </w:hyperlink>
      <w:r w:rsidRPr="0099387F">
        <w:rPr>
          <w:rFonts w:eastAsia="Roboto"/>
          <w:color w:val="212529"/>
        </w:rPr>
        <w:t xml:space="preserve">You'll need both of these for the interactive lecture. </w:t>
      </w:r>
    </w:p>
    <w:p w14:paraId="2C81ED6D" w14:textId="77777777" w:rsidR="006A2C3D" w:rsidRPr="0099387F" w:rsidRDefault="004A3047">
      <w:pPr>
        <w:numPr>
          <w:ilvl w:val="0"/>
          <w:numId w:val="1"/>
        </w:numPr>
        <w:shd w:val="clear" w:color="auto" w:fill="FFFFFF"/>
      </w:pPr>
      <w:r w:rsidRPr="0099387F">
        <w:rPr>
          <w:rFonts w:eastAsia="Roboto"/>
          <w:color w:val="212529"/>
        </w:rPr>
        <w:t>Op</w:t>
      </w:r>
      <w:r w:rsidRPr="0099387F">
        <w:rPr>
          <w:rFonts w:eastAsia="Roboto"/>
          <w:color w:val="212529"/>
        </w:rPr>
        <w:t xml:space="preserve">tional: Read the chapter on reports. We </w:t>
      </w:r>
      <w:proofErr w:type="gramStart"/>
      <w:r w:rsidRPr="0099387F">
        <w:rPr>
          <w:rFonts w:eastAsia="Roboto"/>
          <w:color w:val="212529"/>
        </w:rPr>
        <w:t>didn't</w:t>
      </w:r>
      <w:proofErr w:type="gramEnd"/>
      <w:r w:rsidRPr="0099387F">
        <w:rPr>
          <w:rFonts w:eastAsia="Roboto"/>
          <w:color w:val="212529"/>
        </w:rPr>
        <w:t xml:space="preserve"> focus heavily on reports this semester, and you'll need some of this knowledge for your textbook report. </w:t>
      </w:r>
    </w:p>
    <w:p w14:paraId="2C81ED6E" w14:textId="77777777" w:rsidR="006A2C3D" w:rsidRPr="0099387F" w:rsidRDefault="004A3047">
      <w:pPr>
        <w:numPr>
          <w:ilvl w:val="0"/>
          <w:numId w:val="1"/>
        </w:numPr>
        <w:shd w:val="clear" w:color="auto" w:fill="FFFFFF"/>
      </w:pPr>
      <w:r w:rsidRPr="0099387F">
        <w:rPr>
          <w:rFonts w:eastAsia="Roboto"/>
          <w:color w:val="212529"/>
        </w:rPr>
        <w:t>Complete the interactive lecture or attend the weekly session.</w:t>
      </w:r>
    </w:p>
    <w:p w14:paraId="2C81ED6F" w14:textId="77777777" w:rsidR="006A2C3D" w:rsidRPr="0099387F" w:rsidRDefault="004A3047">
      <w:pPr>
        <w:numPr>
          <w:ilvl w:val="0"/>
          <w:numId w:val="1"/>
        </w:numPr>
        <w:shd w:val="clear" w:color="auto" w:fill="FFFFFF"/>
      </w:pPr>
      <w:proofErr w:type="gramStart"/>
      <w:r w:rsidRPr="0099387F">
        <w:rPr>
          <w:rFonts w:eastAsia="Roboto"/>
          <w:color w:val="212529"/>
        </w:rPr>
        <w:t>It's</w:t>
      </w:r>
      <w:proofErr w:type="gramEnd"/>
      <w:r w:rsidRPr="0099387F">
        <w:rPr>
          <w:rFonts w:eastAsia="Roboto"/>
          <w:color w:val="212529"/>
        </w:rPr>
        <w:t xml:space="preserve"> Oscar Time! This week, </w:t>
      </w:r>
      <w:proofErr w:type="gramStart"/>
      <w:r w:rsidRPr="0099387F">
        <w:rPr>
          <w:rFonts w:eastAsia="Roboto"/>
          <w:color w:val="212529"/>
        </w:rPr>
        <w:t>we've</w:t>
      </w:r>
      <w:proofErr w:type="gramEnd"/>
      <w:r w:rsidRPr="0099387F">
        <w:rPr>
          <w:rFonts w:eastAsia="Roboto"/>
          <w:color w:val="212529"/>
        </w:rPr>
        <w:t xml:space="preserve"> been l</w:t>
      </w:r>
      <w:r w:rsidRPr="0099387F">
        <w:rPr>
          <w:rFonts w:eastAsia="Roboto"/>
          <w:color w:val="212529"/>
        </w:rPr>
        <w:t xml:space="preserve">earning about argument and creating effective oral presentations. Now, </w:t>
      </w:r>
      <w:proofErr w:type="gramStart"/>
      <w:r w:rsidRPr="0099387F">
        <w:rPr>
          <w:rFonts w:eastAsia="Roboto"/>
          <w:color w:val="212529"/>
        </w:rPr>
        <w:t>it's</w:t>
      </w:r>
      <w:proofErr w:type="gramEnd"/>
      <w:r w:rsidRPr="0099387F">
        <w:rPr>
          <w:rFonts w:eastAsia="Roboto"/>
          <w:color w:val="212529"/>
        </w:rPr>
        <w:t xml:space="preserve"> time to combine the two at the CMNS 1140 Oscars. You have 1 minute to make the class care about something that </w:t>
      </w:r>
      <w:proofErr w:type="gramStart"/>
      <w:r w:rsidRPr="0099387F">
        <w:rPr>
          <w:rFonts w:eastAsia="Roboto"/>
          <w:color w:val="212529"/>
        </w:rPr>
        <w:t>you're</w:t>
      </w:r>
      <w:proofErr w:type="gramEnd"/>
      <w:r w:rsidRPr="0099387F">
        <w:rPr>
          <w:rFonts w:eastAsia="Roboto"/>
          <w:color w:val="212529"/>
        </w:rPr>
        <w:t xml:space="preserve"> passionate about. Create a video (using your </w:t>
      </w:r>
      <w:proofErr w:type="spellStart"/>
      <w:r w:rsidRPr="0099387F">
        <w:rPr>
          <w:rFonts w:eastAsia="Roboto"/>
          <w:color w:val="212529"/>
        </w:rPr>
        <w:t>cellphone</w:t>
      </w:r>
      <w:proofErr w:type="spellEnd"/>
      <w:r w:rsidRPr="0099387F">
        <w:rPr>
          <w:rFonts w:eastAsia="Roboto"/>
          <w:color w:val="212529"/>
        </w:rPr>
        <w:t xml:space="preserve"> or My M</w:t>
      </w:r>
      <w:r w:rsidRPr="0099387F">
        <w:rPr>
          <w:rFonts w:eastAsia="Roboto"/>
          <w:color w:val="212529"/>
        </w:rPr>
        <w:t xml:space="preserve">edia) or audio </w:t>
      </w:r>
      <w:proofErr w:type="gramStart"/>
      <w:r w:rsidRPr="0099387F">
        <w:rPr>
          <w:rFonts w:eastAsia="Roboto"/>
          <w:color w:val="212529"/>
        </w:rPr>
        <w:t>that's</w:t>
      </w:r>
      <w:proofErr w:type="gramEnd"/>
      <w:r w:rsidRPr="0099387F">
        <w:rPr>
          <w:rFonts w:eastAsia="Roboto"/>
          <w:color w:val="212529"/>
        </w:rPr>
        <w:t xml:space="preserve"> no longer than a minute. You can convince the class to care about anything, and you can use any strategy (</w:t>
      </w:r>
      <w:proofErr w:type="gramStart"/>
      <w:r w:rsidRPr="0099387F">
        <w:rPr>
          <w:rFonts w:eastAsia="Roboto"/>
          <w:color w:val="212529"/>
        </w:rPr>
        <w:t>as long as</w:t>
      </w:r>
      <w:proofErr w:type="gramEnd"/>
      <w:r w:rsidRPr="0099387F">
        <w:rPr>
          <w:rFonts w:eastAsia="Roboto"/>
          <w:color w:val="212529"/>
        </w:rPr>
        <w:t xml:space="preserve"> it's ethical). Next, vote for who should win the Oscar by commenting "Vote" under their post. The video with the most</w:t>
      </w:r>
      <w:r w:rsidRPr="0099387F">
        <w:rPr>
          <w:rFonts w:eastAsia="Roboto"/>
          <w:color w:val="212529"/>
        </w:rPr>
        <w:t xml:space="preserve"> votes will win a $5 Tim Hortons/Starbucks gift card. </w:t>
      </w:r>
      <w:proofErr w:type="gramStart"/>
      <w:r w:rsidRPr="0099387F">
        <w:rPr>
          <w:rFonts w:eastAsia="Roboto"/>
          <w:color w:val="212529"/>
        </w:rPr>
        <w:t>We'll</w:t>
      </w:r>
      <w:proofErr w:type="gramEnd"/>
      <w:r w:rsidRPr="0099387F">
        <w:rPr>
          <w:rFonts w:eastAsia="Roboto"/>
          <w:color w:val="212529"/>
        </w:rPr>
        <w:t xml:space="preserve"> announce the winners next week during our class party.</w:t>
      </w:r>
    </w:p>
    <w:p w14:paraId="2C81ED70" w14:textId="77777777" w:rsidR="006A2C3D" w:rsidRPr="0099387F" w:rsidRDefault="004A3047">
      <w:pPr>
        <w:numPr>
          <w:ilvl w:val="0"/>
          <w:numId w:val="1"/>
        </w:numPr>
        <w:shd w:val="clear" w:color="auto" w:fill="FFFFFF"/>
      </w:pPr>
      <w:r w:rsidRPr="0099387F">
        <w:rPr>
          <w:rFonts w:eastAsia="Roboto"/>
          <w:color w:val="212529"/>
        </w:rPr>
        <w:t xml:space="preserve">Bonus Forum: </w:t>
      </w:r>
      <w:proofErr w:type="gramStart"/>
      <w:r w:rsidRPr="0099387F">
        <w:rPr>
          <w:rFonts w:eastAsia="Roboto"/>
          <w:color w:val="212529"/>
        </w:rPr>
        <w:t>Help out</w:t>
      </w:r>
      <w:proofErr w:type="gramEnd"/>
      <w:r w:rsidRPr="0099387F">
        <w:rPr>
          <w:rFonts w:eastAsia="Roboto"/>
          <w:color w:val="212529"/>
        </w:rPr>
        <w:t xml:space="preserve"> your classmates who don't have time to read the optional reading on report writing by summarizing it.</w:t>
      </w:r>
    </w:p>
    <w:p w14:paraId="2C81ED71" w14:textId="77777777" w:rsidR="006A2C3D" w:rsidRPr="0099387F" w:rsidRDefault="004A3047">
      <w:pPr>
        <w:numPr>
          <w:ilvl w:val="0"/>
          <w:numId w:val="1"/>
        </w:numPr>
        <w:shd w:val="clear" w:color="auto" w:fill="FFFFFF"/>
      </w:pPr>
      <w:r w:rsidRPr="0099387F">
        <w:rPr>
          <w:rFonts w:eastAsia="Roboto"/>
          <w:color w:val="212529"/>
        </w:rPr>
        <w:t>Check out your in</w:t>
      </w:r>
      <w:r w:rsidRPr="0099387F">
        <w:rPr>
          <w:rFonts w:eastAsia="Roboto"/>
          <w:color w:val="212529"/>
        </w:rPr>
        <w:t>vitation to the CMNS 1140 class party and begin planning your talent show competition entry. Details are below.</w:t>
      </w:r>
    </w:p>
    <w:p w14:paraId="2C81ED72" w14:textId="77777777" w:rsidR="006A2C3D" w:rsidRPr="0099387F" w:rsidRDefault="004A3047">
      <w:pPr>
        <w:numPr>
          <w:ilvl w:val="0"/>
          <w:numId w:val="1"/>
        </w:numPr>
        <w:shd w:val="clear" w:color="auto" w:fill="FFFFFF"/>
      </w:pPr>
      <w:r w:rsidRPr="0099387F">
        <w:rPr>
          <w:rFonts w:eastAsia="Roboto"/>
          <w:color w:val="212529"/>
        </w:rPr>
        <w:t xml:space="preserve">Work on your final project and final blog post. </w:t>
      </w:r>
    </w:p>
    <w:p w14:paraId="2C81ED73" w14:textId="77777777" w:rsidR="006A2C3D" w:rsidRPr="0099387F" w:rsidRDefault="006A2C3D"/>
    <w:p w14:paraId="2C81ED74" w14:textId="77777777" w:rsidR="006A2C3D" w:rsidRPr="0099387F" w:rsidRDefault="004A3047">
      <w:r w:rsidRPr="0099387F">
        <w:t>Readings</w:t>
      </w:r>
    </w:p>
    <w:p w14:paraId="2C81ED75" w14:textId="77777777" w:rsidR="006A2C3D" w:rsidRPr="0099387F" w:rsidRDefault="006A2C3D"/>
    <w:p w14:paraId="2C81ED76" w14:textId="77777777" w:rsidR="006A2C3D" w:rsidRPr="0099387F" w:rsidRDefault="004A3047">
      <w:pPr>
        <w:rPr>
          <w:rFonts w:eastAsia="Roboto"/>
          <w:color w:val="212529"/>
          <w:highlight w:val="white"/>
        </w:rPr>
      </w:pPr>
      <w:hyperlink r:id="rId9">
        <w:r w:rsidRPr="0099387F">
          <w:rPr>
            <w:rFonts w:eastAsia="Roboto"/>
            <w:color w:val="64071C"/>
            <w:highlight w:val="white"/>
            <w:u w:val="single"/>
          </w:rPr>
          <w:t>https://kpu.pressbooks.pub/businesswriting/part/chapter-13-oral-presentations/</w:t>
        </w:r>
      </w:hyperlink>
      <w:r w:rsidRPr="0099387F">
        <w:rPr>
          <w:rFonts w:eastAsia="Roboto"/>
          <w:color w:val="212529"/>
          <w:highlight w:val="white"/>
        </w:rPr>
        <w:t xml:space="preserve"> </w:t>
      </w:r>
    </w:p>
    <w:p w14:paraId="2C81ED77" w14:textId="77777777" w:rsidR="006A2C3D" w:rsidRPr="0099387F" w:rsidRDefault="006A2C3D">
      <w:pPr>
        <w:rPr>
          <w:rFonts w:eastAsia="Roboto"/>
          <w:color w:val="212529"/>
          <w:highlight w:val="white"/>
        </w:rPr>
      </w:pPr>
    </w:p>
    <w:p w14:paraId="2C81ED78" w14:textId="77777777" w:rsidR="006A2C3D" w:rsidRPr="0099387F" w:rsidRDefault="004A3047">
      <w:pPr>
        <w:rPr>
          <w:rFonts w:eastAsia="Roboto"/>
          <w:color w:val="212529"/>
          <w:highlight w:val="white"/>
        </w:rPr>
      </w:pPr>
      <w:hyperlink r:id="rId10">
        <w:r w:rsidRPr="0099387F">
          <w:rPr>
            <w:rFonts w:eastAsia="Roboto"/>
            <w:color w:val="98002E"/>
            <w:highlight w:val="white"/>
          </w:rPr>
          <w:t>https://kpu.pressbooks.pub/businesswriting/part/chapter-10b-making-an-argument-using-sources/</w:t>
        </w:r>
      </w:hyperlink>
      <w:r w:rsidRPr="0099387F">
        <w:rPr>
          <w:rFonts w:eastAsia="Roboto"/>
          <w:color w:val="212529"/>
          <w:highlight w:val="white"/>
        </w:rPr>
        <w:t xml:space="preserve"> </w:t>
      </w:r>
    </w:p>
    <w:p w14:paraId="2C81ED79" w14:textId="77777777" w:rsidR="006A2C3D" w:rsidRPr="0099387F" w:rsidRDefault="006A2C3D">
      <w:pPr>
        <w:rPr>
          <w:rFonts w:eastAsia="Roboto"/>
          <w:color w:val="212529"/>
          <w:highlight w:val="white"/>
        </w:rPr>
      </w:pPr>
    </w:p>
    <w:p w14:paraId="2C81ED7A" w14:textId="77777777" w:rsidR="006A2C3D" w:rsidRPr="0099387F" w:rsidRDefault="004A3047">
      <w:pPr>
        <w:rPr>
          <w:rFonts w:eastAsia="Roboto"/>
          <w:color w:val="212529"/>
          <w:highlight w:val="white"/>
        </w:rPr>
      </w:pPr>
      <w:r w:rsidRPr="0099387F">
        <w:rPr>
          <w:rFonts w:eastAsia="Roboto"/>
          <w:color w:val="212529"/>
          <w:highlight w:val="white"/>
        </w:rPr>
        <w:t xml:space="preserve">Optional:  </w:t>
      </w:r>
      <w:hyperlink r:id="rId11">
        <w:r w:rsidRPr="0099387F">
          <w:rPr>
            <w:rFonts w:eastAsia="Roboto"/>
            <w:color w:val="98002E"/>
            <w:highlight w:val="white"/>
          </w:rPr>
          <w:t>https://kpu.pressbooks.pub/businesswriting/part/chapte</w:t>
        </w:r>
        <w:r w:rsidRPr="0099387F">
          <w:rPr>
            <w:rFonts w:eastAsia="Roboto"/>
            <w:color w:val="98002E"/>
            <w:highlight w:val="white"/>
          </w:rPr>
          <w:t>r-11-writing-reports/</w:t>
        </w:r>
      </w:hyperlink>
      <w:r w:rsidRPr="0099387F">
        <w:rPr>
          <w:rFonts w:eastAsia="Roboto"/>
          <w:color w:val="212529"/>
          <w:highlight w:val="white"/>
        </w:rPr>
        <w:t xml:space="preserve"> </w:t>
      </w:r>
    </w:p>
    <w:p w14:paraId="2C81ED7B" w14:textId="77777777" w:rsidR="006A2C3D" w:rsidRPr="0099387F" w:rsidRDefault="006A2C3D">
      <w:pPr>
        <w:rPr>
          <w:rFonts w:eastAsia="Roboto"/>
          <w:color w:val="212529"/>
          <w:highlight w:val="white"/>
        </w:rPr>
      </w:pPr>
    </w:p>
    <w:p w14:paraId="2C81ED7C" w14:textId="77777777" w:rsidR="006A2C3D" w:rsidRPr="0099387F" w:rsidRDefault="004A3047">
      <w:pPr>
        <w:rPr>
          <w:rFonts w:eastAsia="Roboto"/>
          <w:color w:val="212529"/>
          <w:highlight w:val="white"/>
        </w:rPr>
      </w:pPr>
      <w:r w:rsidRPr="0099387F">
        <w:rPr>
          <w:rFonts w:eastAsia="Roboto"/>
          <w:color w:val="212529"/>
          <w:highlight w:val="white"/>
        </w:rPr>
        <w:t>Participation Activity</w:t>
      </w:r>
    </w:p>
    <w:p w14:paraId="2C81ED7D" w14:textId="77777777" w:rsidR="006A2C3D" w:rsidRDefault="006A2C3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2C81ED7E" w14:textId="77777777" w:rsidR="006A2C3D" w:rsidRDefault="004A3047">
      <w:pPr>
        <w:pStyle w:val="Heading2"/>
      </w:pPr>
      <w:bookmarkStart w:id="0" w:name="_7m9r7fp27be2" w:colFirst="0" w:colLast="0"/>
      <w:bookmarkEnd w:id="0"/>
      <w:r>
        <w:lastRenderedPageBreak/>
        <w:t>The CMNS 1140 Oscars</w:t>
      </w:r>
    </w:p>
    <w:p w14:paraId="2C81ED7F" w14:textId="77777777" w:rsidR="006A2C3D" w:rsidRDefault="004A3047">
      <w:r>
        <w:t xml:space="preserve">This week, </w:t>
      </w:r>
      <w:proofErr w:type="gramStart"/>
      <w:r>
        <w:t>we've</w:t>
      </w:r>
      <w:proofErr w:type="gramEnd"/>
      <w:r>
        <w:t xml:space="preserve"> been learning about argument and creating effective oral presentations. Now, </w:t>
      </w:r>
      <w:proofErr w:type="gramStart"/>
      <w:r>
        <w:t>it's</w:t>
      </w:r>
      <w:proofErr w:type="gramEnd"/>
      <w:r>
        <w:t xml:space="preserve"> time to combine the two at the CMNS 1140 Oscars. You have 1 minute to make the class car</w:t>
      </w:r>
      <w:r>
        <w:t xml:space="preserve">e about something that </w:t>
      </w:r>
      <w:proofErr w:type="gramStart"/>
      <w:r>
        <w:t>you're</w:t>
      </w:r>
      <w:proofErr w:type="gramEnd"/>
      <w:r>
        <w:t xml:space="preserve"> passionate about. Create a video (using your </w:t>
      </w:r>
      <w:proofErr w:type="spellStart"/>
      <w:r>
        <w:t>cellphone</w:t>
      </w:r>
      <w:proofErr w:type="spellEnd"/>
      <w:r>
        <w:t xml:space="preserve"> or My Media) or audio </w:t>
      </w:r>
      <w:proofErr w:type="gramStart"/>
      <w:r>
        <w:t>that's</w:t>
      </w:r>
      <w:proofErr w:type="gramEnd"/>
      <w:r>
        <w:t xml:space="preserve"> no longer than a minute. You can convince the class to care about anything, and you can use any strategy (</w:t>
      </w:r>
      <w:proofErr w:type="gramStart"/>
      <w:r>
        <w:t>as long as</w:t>
      </w:r>
      <w:proofErr w:type="gramEnd"/>
      <w:r>
        <w:t xml:space="preserve"> it's ethical). </w:t>
      </w:r>
    </w:p>
    <w:p w14:paraId="2C81ED80" w14:textId="77777777" w:rsidR="006A2C3D" w:rsidRDefault="006A2C3D"/>
    <w:p w14:paraId="2C81ED81" w14:textId="77777777" w:rsidR="006A2C3D" w:rsidRDefault="004A3047">
      <w:r>
        <w:t>Next, vo</w:t>
      </w:r>
      <w:r>
        <w:t xml:space="preserve">te for who should win the Oscar by commenting "Vote" under their post. The video with the most votes will win a $5 Tim Hortons/Starbucks gift card. </w:t>
      </w:r>
      <w:proofErr w:type="gramStart"/>
      <w:r>
        <w:t>We'll</w:t>
      </w:r>
      <w:proofErr w:type="gramEnd"/>
      <w:r>
        <w:t xml:space="preserve"> announce the winners next week during our class party.</w:t>
      </w:r>
    </w:p>
    <w:p w14:paraId="2C81ED82" w14:textId="77777777" w:rsidR="006A2C3D" w:rsidRDefault="006A2C3D"/>
    <w:p w14:paraId="2C81ED83" w14:textId="77777777" w:rsidR="006A2C3D" w:rsidRDefault="004A3047">
      <w:pPr>
        <w:rPr>
          <w:rFonts w:ascii="Roboto" w:eastAsia="Roboto" w:hAnsi="Roboto" w:cs="Roboto"/>
          <w:color w:val="212529"/>
          <w:sz w:val="24"/>
          <w:szCs w:val="24"/>
          <w:shd w:val="clear" w:color="auto" w:fill="F4F4F4"/>
        </w:rPr>
      </w:pPr>
      <w:r>
        <w:t>Good luck!</w:t>
      </w:r>
    </w:p>
    <w:p w14:paraId="2C81ED84" w14:textId="77777777" w:rsidR="006A2C3D" w:rsidRDefault="006A2C3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2C81ED85" w14:textId="77777777" w:rsidR="006A2C3D" w:rsidRDefault="004A3047">
      <w:pPr>
        <w:pStyle w:val="Heading2"/>
        <w:keepNext w:val="0"/>
        <w:keepLines w:val="0"/>
        <w:shd w:val="clear" w:color="auto" w:fill="FFFFFF"/>
        <w:spacing w:before="0" w:after="80" w:line="288" w:lineRule="auto"/>
        <w:rPr>
          <w:rFonts w:ascii="Roboto" w:eastAsia="Roboto" w:hAnsi="Roboto" w:cs="Roboto"/>
          <w:color w:val="212529"/>
          <w:sz w:val="34"/>
          <w:szCs w:val="34"/>
          <w:highlight w:val="white"/>
        </w:rPr>
      </w:pPr>
      <w:bookmarkStart w:id="1" w:name="_xsh4uxpcpm1" w:colFirst="0" w:colLast="0"/>
      <w:bookmarkEnd w:id="1"/>
      <w:r>
        <w:rPr>
          <w:rFonts w:ascii="Roboto" w:eastAsia="Roboto" w:hAnsi="Roboto" w:cs="Roboto"/>
          <w:color w:val="212529"/>
          <w:sz w:val="34"/>
          <w:szCs w:val="34"/>
          <w:highlight w:val="white"/>
        </w:rPr>
        <w:t>Bonus Forum</w:t>
      </w:r>
    </w:p>
    <w:p w14:paraId="2C81ED86" w14:textId="77777777" w:rsidR="006A2C3D" w:rsidRPr="0099387F" w:rsidRDefault="004A3047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 w:rsidRPr="0099387F">
        <w:rPr>
          <w:rFonts w:eastAsia="Roboto"/>
          <w:color w:val="212529"/>
          <w:highlight w:val="white"/>
        </w:rPr>
        <w:t xml:space="preserve">This week, we had an optional reading about writing reports. Help your classmates out by writing a short summary of the chapter. </w:t>
      </w:r>
    </w:p>
    <w:p w14:paraId="2C81ED87" w14:textId="77777777" w:rsidR="006A2C3D" w:rsidRDefault="006A2C3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2C81ED88" w14:textId="77777777" w:rsidR="006A2C3D" w:rsidRDefault="006A2C3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sectPr w:rsidR="006A2C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6911"/>
    <w:multiLevelType w:val="multilevel"/>
    <w:tmpl w:val="0F7A1A4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3D"/>
    <w:rsid w:val="004A3047"/>
    <w:rsid w:val="006A2C3D"/>
    <w:rsid w:val="0099387F"/>
    <w:rsid w:val="00A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ED6A"/>
  <w15:docId w15:val="{A922A915-EC3C-4961-9FE5-23712A94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A23F8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u.pressbooks.pub/businesswriting/part/chapter-13-oral-present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pu.pressbooks.pub/businesswriting/part/chapter-13-oral-present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u.pressbooks.pub/businesswriting/part/chapter-10b-making-an-argument-using-sources/" TargetMode="External"/><Relationship Id="rId11" Type="http://schemas.openxmlformats.org/officeDocument/2006/relationships/hyperlink" Target="https://kpu.pressbooks.pub/businesswriting/part/chapter-11-writing-reports/" TargetMode="External"/><Relationship Id="rId5" Type="http://schemas.openxmlformats.org/officeDocument/2006/relationships/hyperlink" Target="https://kpu.pressbooks.pub/businesswriting/part/chapter-10b-making-an-argument-using-sources/" TargetMode="External"/><Relationship Id="rId10" Type="http://schemas.openxmlformats.org/officeDocument/2006/relationships/hyperlink" Target="https://kpu.pressbooks.pub/businesswriting/part/chapter-10b-making-an-argument-using-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u.pressbooks.pub/businesswriting/part/chapter-13-oral-present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4</cp:revision>
  <dcterms:created xsi:type="dcterms:W3CDTF">2020-08-12T07:46:00Z</dcterms:created>
  <dcterms:modified xsi:type="dcterms:W3CDTF">2020-08-12T07:48:00Z</dcterms:modified>
</cp:coreProperties>
</file>