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50C62" w14:textId="02364781" w:rsidR="00062A4B" w:rsidRDefault="00062A4B" w:rsidP="00062A4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LAB 1: </w:t>
      </w:r>
    </w:p>
    <w:p w14:paraId="4148D0C3" w14:textId="5CFF3D4A" w:rsidR="00062A4B" w:rsidRPr="006F176A" w:rsidRDefault="00062A4B" w:rsidP="00062A4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CLASSIFICATION OF SEDIMENTARY ROCKS &amp; STRUCTURES</w:t>
      </w:r>
    </w:p>
    <w:p w14:paraId="74ADA9CC" w14:textId="77777777" w:rsidR="00062A4B" w:rsidRDefault="00062A4B" w:rsidP="0087553A">
      <w:pPr>
        <w:spacing w:after="0" w:line="240" w:lineRule="auto"/>
        <w:rPr>
          <w:b/>
          <w:sz w:val="28"/>
          <w:szCs w:val="28"/>
          <w:u w:val="single"/>
        </w:rPr>
      </w:pPr>
    </w:p>
    <w:p w14:paraId="426AF9C8" w14:textId="3AF0DE96" w:rsidR="002A1E0F" w:rsidRPr="004E3C60" w:rsidRDefault="0087553A" w:rsidP="0087553A">
      <w:pPr>
        <w:spacing w:after="0" w:line="240" w:lineRule="auto"/>
        <w:rPr>
          <w:b/>
          <w:sz w:val="28"/>
          <w:szCs w:val="28"/>
          <w:u w:val="single"/>
        </w:rPr>
      </w:pPr>
      <w:r w:rsidRPr="004E3C60">
        <w:rPr>
          <w:b/>
          <w:sz w:val="28"/>
          <w:szCs w:val="28"/>
          <w:u w:val="single"/>
        </w:rPr>
        <w:t xml:space="preserve">Naming </w:t>
      </w:r>
      <w:r w:rsidR="001A6420">
        <w:rPr>
          <w:b/>
          <w:sz w:val="28"/>
          <w:szCs w:val="28"/>
          <w:u w:val="single"/>
        </w:rPr>
        <w:t>Clastic S</w:t>
      </w:r>
      <w:r w:rsidRPr="004E3C60">
        <w:rPr>
          <w:b/>
          <w:sz w:val="28"/>
          <w:szCs w:val="28"/>
          <w:u w:val="single"/>
        </w:rPr>
        <w:t>edimentary Rocks</w:t>
      </w:r>
    </w:p>
    <w:p w14:paraId="44599BDC" w14:textId="77777777" w:rsidR="001A0584" w:rsidRDefault="00A4122C" w:rsidP="0087553A">
      <w:pPr>
        <w:spacing w:after="0" w:line="240" w:lineRule="auto"/>
        <w:rPr>
          <w:noProof/>
          <w:lang w:eastAsia="en-CA"/>
        </w:rPr>
      </w:pPr>
      <w:r>
        <w:rPr>
          <w:noProof/>
          <w:lang w:eastAsia="en-CA"/>
        </w:rPr>
        <w:t>The names of c</w:t>
      </w:r>
      <w:r w:rsidR="001A6420">
        <w:rPr>
          <w:noProof/>
          <w:lang w:eastAsia="en-CA"/>
        </w:rPr>
        <w:t xml:space="preserve">lastic sedimentary rocks are based on the descriptions you have already learned. </w:t>
      </w:r>
      <w:r>
        <w:rPr>
          <w:noProof/>
          <w:lang w:eastAsia="en-CA"/>
        </w:rPr>
        <w:t xml:space="preserve">Table 1.3 shows how clastic rocks are named. </w:t>
      </w:r>
      <w:r w:rsidR="001A0584">
        <w:rPr>
          <w:noProof/>
          <w:lang w:eastAsia="en-CA"/>
        </w:rPr>
        <w:t xml:space="preserve"> </w:t>
      </w:r>
    </w:p>
    <w:p w14:paraId="3CBD1C0A" w14:textId="77777777" w:rsidR="001A0584" w:rsidRDefault="001A0584" w:rsidP="0087553A">
      <w:pPr>
        <w:spacing w:after="0" w:line="240" w:lineRule="auto"/>
        <w:rPr>
          <w:noProof/>
          <w:lang w:eastAsia="en-CA"/>
        </w:rPr>
      </w:pPr>
    </w:p>
    <w:p w14:paraId="3DE992A9" w14:textId="77777777" w:rsidR="001A6420" w:rsidRDefault="009329B4" w:rsidP="0087553A">
      <w:pPr>
        <w:spacing w:after="0" w:line="240" w:lineRule="auto"/>
        <w:rPr>
          <w:noProof/>
          <w:lang w:eastAsia="en-CA"/>
        </w:rPr>
      </w:pPr>
      <w:r>
        <w:rPr>
          <w:noProof/>
          <w:lang w:eastAsia="en-CA"/>
        </w:rPr>
        <w:t>Y</w:t>
      </w:r>
      <w:r w:rsidR="00A4122C">
        <w:rPr>
          <w:noProof/>
          <w:lang w:eastAsia="en-CA"/>
        </w:rPr>
        <w:t xml:space="preserve">ou </w:t>
      </w:r>
      <w:r w:rsidR="00E05AE0">
        <w:rPr>
          <w:noProof/>
          <w:lang w:eastAsia="en-CA"/>
        </w:rPr>
        <w:t>must provide a full description followed by the descriptive rock type name</w:t>
      </w:r>
      <w:r w:rsidR="00A4122C">
        <w:rPr>
          <w:noProof/>
          <w:lang w:eastAsia="en-CA"/>
        </w:rPr>
        <w:t>:</w:t>
      </w:r>
    </w:p>
    <w:p w14:paraId="44AC2DDE" w14:textId="77777777" w:rsidR="00A4122C" w:rsidRDefault="00A4122C" w:rsidP="0087553A">
      <w:pPr>
        <w:spacing w:after="0" w:line="240" w:lineRule="auto"/>
        <w:rPr>
          <w:noProof/>
          <w:lang w:eastAsia="en-CA"/>
        </w:rPr>
      </w:pPr>
    </w:p>
    <w:p w14:paraId="1C687AA3" w14:textId="6DA54767" w:rsidR="00A4122C" w:rsidRPr="00E70397" w:rsidRDefault="00A4122C" w:rsidP="00A4122C">
      <w:pPr>
        <w:spacing w:after="0" w:line="240" w:lineRule="auto"/>
        <w:jc w:val="center"/>
        <w:rPr>
          <w:b/>
          <w:sz w:val="28"/>
          <w:szCs w:val="28"/>
        </w:rPr>
      </w:pPr>
      <w:r w:rsidRPr="00E70397">
        <w:rPr>
          <w:b/>
          <w:sz w:val="28"/>
          <w:szCs w:val="28"/>
        </w:rPr>
        <w:t>Colour</w:t>
      </w:r>
      <w:r>
        <w:rPr>
          <w:b/>
          <w:sz w:val="28"/>
          <w:szCs w:val="28"/>
        </w:rPr>
        <w:t>,</w:t>
      </w:r>
      <w:r w:rsidRPr="00E70397">
        <w:rPr>
          <w:b/>
          <w:sz w:val="28"/>
          <w:szCs w:val="28"/>
        </w:rPr>
        <w:t xml:space="preserve"> </w:t>
      </w:r>
      <w:r w:rsidR="005B710E">
        <w:rPr>
          <w:b/>
          <w:sz w:val="28"/>
          <w:szCs w:val="28"/>
        </w:rPr>
        <w:t>(</w:t>
      </w:r>
      <w:r w:rsidRPr="00E70397">
        <w:rPr>
          <w:b/>
          <w:sz w:val="28"/>
          <w:szCs w:val="28"/>
        </w:rPr>
        <w:t>Sorting</w:t>
      </w:r>
      <w:r w:rsidR="005B710E">
        <w:rPr>
          <w:b/>
          <w:sz w:val="28"/>
          <w:szCs w:val="28"/>
        </w:rPr>
        <w:t>)</w:t>
      </w:r>
      <w:r w:rsidRPr="00E703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(</w:t>
      </w:r>
      <w:r w:rsidRPr="00E70397">
        <w:rPr>
          <w:b/>
          <w:sz w:val="28"/>
          <w:szCs w:val="28"/>
        </w:rPr>
        <w:t>Rounding</w:t>
      </w:r>
      <w:r>
        <w:rPr>
          <w:b/>
          <w:sz w:val="28"/>
          <w:szCs w:val="28"/>
        </w:rPr>
        <w:t>)</w:t>
      </w:r>
      <w:r w:rsidRPr="00E703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(</w:t>
      </w:r>
      <w:r w:rsidRPr="00E70397">
        <w:rPr>
          <w:b/>
          <w:sz w:val="28"/>
          <w:szCs w:val="28"/>
        </w:rPr>
        <w:t>Sphericity</w:t>
      </w:r>
      <w:r>
        <w:rPr>
          <w:b/>
          <w:sz w:val="28"/>
          <w:szCs w:val="28"/>
        </w:rPr>
        <w:t>), G</w:t>
      </w:r>
      <w:r w:rsidR="005F5483">
        <w:rPr>
          <w:b/>
          <w:sz w:val="28"/>
          <w:szCs w:val="28"/>
        </w:rPr>
        <w:t>rain S</w:t>
      </w:r>
      <w:r w:rsidRPr="00E70397">
        <w:rPr>
          <w:b/>
          <w:sz w:val="28"/>
          <w:szCs w:val="28"/>
        </w:rPr>
        <w:t>ize</w:t>
      </w:r>
      <w:r w:rsidR="0002024F">
        <w:rPr>
          <w:b/>
          <w:sz w:val="28"/>
          <w:szCs w:val="28"/>
        </w:rPr>
        <w:t>, Gain C</w:t>
      </w:r>
      <w:r w:rsidR="00E05AE0">
        <w:rPr>
          <w:b/>
          <w:sz w:val="28"/>
          <w:szCs w:val="28"/>
        </w:rPr>
        <w:t>ategory</w:t>
      </w:r>
      <w:r w:rsidRPr="00E703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(</w:t>
      </w:r>
      <w:r w:rsidR="00E05AE0">
        <w:rPr>
          <w:b/>
          <w:sz w:val="28"/>
          <w:szCs w:val="28"/>
        </w:rPr>
        <w:t>Other F</w:t>
      </w:r>
      <w:r w:rsidRPr="00E70397">
        <w:rPr>
          <w:b/>
          <w:sz w:val="28"/>
          <w:szCs w:val="28"/>
        </w:rPr>
        <w:t>eatures</w:t>
      </w:r>
      <w:r>
        <w:rPr>
          <w:b/>
          <w:sz w:val="28"/>
          <w:szCs w:val="28"/>
        </w:rPr>
        <w:t>)</w:t>
      </w:r>
      <w:r w:rsidR="00E05AE0">
        <w:rPr>
          <w:b/>
          <w:sz w:val="28"/>
          <w:szCs w:val="28"/>
        </w:rPr>
        <w:t>:</w:t>
      </w:r>
      <w:r w:rsidR="009329B4">
        <w:rPr>
          <w:b/>
          <w:sz w:val="28"/>
          <w:szCs w:val="28"/>
        </w:rPr>
        <w:t xml:space="preserve"> </w:t>
      </w:r>
      <w:r w:rsidR="0002024F">
        <w:rPr>
          <w:b/>
          <w:sz w:val="28"/>
          <w:szCs w:val="28"/>
        </w:rPr>
        <w:t xml:space="preserve"> </w:t>
      </w:r>
      <w:r w:rsidR="005F5483">
        <w:rPr>
          <w:b/>
          <w:sz w:val="28"/>
          <w:szCs w:val="28"/>
        </w:rPr>
        <w:t xml:space="preserve">Descriptive </w:t>
      </w:r>
      <w:r w:rsidR="009329B4">
        <w:rPr>
          <w:b/>
          <w:sz w:val="28"/>
          <w:szCs w:val="28"/>
        </w:rPr>
        <w:t xml:space="preserve">Rock </w:t>
      </w:r>
      <w:r w:rsidR="00E05AE0">
        <w:rPr>
          <w:b/>
          <w:sz w:val="28"/>
          <w:szCs w:val="28"/>
        </w:rPr>
        <w:t>Name</w:t>
      </w:r>
    </w:p>
    <w:p w14:paraId="6F3582A6" w14:textId="77777777" w:rsidR="00A4122C" w:rsidRDefault="00A4122C" w:rsidP="0087553A">
      <w:pPr>
        <w:spacing w:after="0" w:line="240" w:lineRule="auto"/>
        <w:rPr>
          <w:noProof/>
          <w:lang w:eastAsia="en-CA"/>
        </w:rPr>
      </w:pPr>
    </w:p>
    <w:p w14:paraId="72E2066C" w14:textId="567BDAA4" w:rsidR="00257C8C" w:rsidRDefault="0087553A" w:rsidP="00257C8C">
      <w:pPr>
        <w:spacing w:after="0" w:line="240" w:lineRule="auto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For </w:t>
      </w:r>
      <w:r w:rsidR="00257C8C">
        <w:rPr>
          <w:noProof/>
          <w:lang w:val="en-CA" w:eastAsia="en-CA"/>
        </w:rPr>
        <w:t>e</w:t>
      </w:r>
      <w:r>
        <w:rPr>
          <w:noProof/>
          <w:lang w:val="en-CA" w:eastAsia="en-CA"/>
        </w:rPr>
        <w:t>xample:</w:t>
      </w:r>
    </w:p>
    <w:p w14:paraId="658CC791" w14:textId="64D0ED4D" w:rsidR="002A1E0F" w:rsidRPr="00062A4B" w:rsidRDefault="0087553A" w:rsidP="002A1E0F">
      <w:pPr>
        <w:spacing w:after="0" w:line="240" w:lineRule="auto"/>
        <w:jc w:val="center"/>
        <w:rPr>
          <w:i/>
          <w:noProof/>
          <w:lang w:val="en-CA" w:eastAsia="en-CA"/>
        </w:rPr>
      </w:pPr>
      <w:r w:rsidRPr="00F11E7A">
        <w:rPr>
          <w:i/>
          <w:noProof/>
          <w:lang w:val="en-CA" w:eastAsia="en-CA"/>
        </w:rPr>
        <w:t xml:space="preserve">Red, well-sorted, well-rounded, high sphericity, </w:t>
      </w:r>
      <w:r w:rsidR="00257C8C" w:rsidRPr="00F11E7A">
        <w:rPr>
          <w:i/>
          <w:noProof/>
          <w:lang w:val="en-CA" w:eastAsia="en-CA"/>
        </w:rPr>
        <w:t>grain size is gravel and larger</w:t>
      </w:r>
      <w:r w:rsidR="00E05AE0">
        <w:rPr>
          <w:i/>
          <w:noProof/>
          <w:lang w:val="en-CA" w:eastAsia="en-CA"/>
        </w:rPr>
        <w:t>, grains are rock fragments: C</w:t>
      </w:r>
      <w:r w:rsidR="00A4122C" w:rsidRPr="00F11E7A">
        <w:rPr>
          <w:i/>
          <w:noProof/>
          <w:lang w:val="en-CA" w:eastAsia="en-CA"/>
        </w:rPr>
        <w:t>onglomerate</w:t>
      </w:r>
    </w:p>
    <w:p w14:paraId="24D8A390" w14:textId="77777777" w:rsidR="0087553A" w:rsidRDefault="0087553A" w:rsidP="0087553A">
      <w:pPr>
        <w:spacing w:after="0" w:line="240" w:lineRule="auto"/>
        <w:rPr>
          <w:noProof/>
          <w:lang w:val="en-CA" w:eastAsia="en-CA"/>
        </w:rPr>
      </w:pPr>
    </w:p>
    <w:p w14:paraId="26078409" w14:textId="77777777" w:rsidR="0087553A" w:rsidRDefault="0087553A" w:rsidP="0087553A">
      <w:pPr>
        <w:spacing w:after="0" w:line="240" w:lineRule="auto"/>
        <w:rPr>
          <w:noProof/>
          <w:lang w:val="en-CA" w:eastAsia="en-CA"/>
        </w:rPr>
      </w:pPr>
      <w:r w:rsidRPr="00722B8E">
        <w:rPr>
          <w:b/>
          <w:noProof/>
          <w:lang w:val="en-CA" w:eastAsia="en-CA"/>
        </w:rPr>
        <w:t>Table 1.</w:t>
      </w:r>
      <w:r w:rsidR="00A4122C" w:rsidRPr="00722B8E">
        <w:rPr>
          <w:b/>
          <w:noProof/>
          <w:lang w:val="en-CA" w:eastAsia="en-CA"/>
        </w:rPr>
        <w:t>3</w:t>
      </w:r>
      <w:r w:rsidRPr="00722B8E">
        <w:rPr>
          <w:b/>
          <w:noProof/>
          <w:lang w:val="en-CA" w:eastAsia="en-CA"/>
        </w:rPr>
        <w:t>:</w:t>
      </w:r>
      <w:r>
        <w:rPr>
          <w:noProof/>
          <w:lang w:val="en-CA" w:eastAsia="en-CA"/>
        </w:rPr>
        <w:t xml:space="preserve"> Names of sedimentary rocks</w:t>
      </w:r>
    </w:p>
    <w:p w14:paraId="09611401" w14:textId="77777777" w:rsidR="00722B8E" w:rsidRDefault="00722B8E" w:rsidP="0087553A">
      <w:pPr>
        <w:spacing w:after="0" w:line="240" w:lineRule="auto"/>
        <w:rPr>
          <w:noProof/>
          <w:lang w:val="en-CA" w:eastAsia="en-C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89"/>
        <w:gridCol w:w="1341"/>
        <w:gridCol w:w="1349"/>
        <w:gridCol w:w="1274"/>
        <w:gridCol w:w="1693"/>
        <w:gridCol w:w="3402"/>
        <w:gridCol w:w="2126"/>
      </w:tblGrid>
      <w:tr w:rsidR="0087553A" w14:paraId="16239C67" w14:textId="77777777" w:rsidTr="00257C8C">
        <w:tc>
          <w:tcPr>
            <w:tcW w:w="1289" w:type="dxa"/>
            <w:tcBorders>
              <w:bottom w:val="double" w:sz="6" w:space="0" w:color="auto"/>
            </w:tcBorders>
            <w:vAlign w:val="center"/>
          </w:tcPr>
          <w:p w14:paraId="6C492FD2" w14:textId="77777777" w:rsidR="0087553A" w:rsidRPr="004B3B96" w:rsidRDefault="0087553A" w:rsidP="00257C8C">
            <w:pPr>
              <w:rPr>
                <w:b/>
                <w:noProof/>
                <w:lang w:val="en-CA" w:eastAsia="en-CA"/>
              </w:rPr>
            </w:pPr>
            <w:r w:rsidRPr="004B3B96">
              <w:rPr>
                <w:b/>
                <w:noProof/>
                <w:lang w:val="en-CA" w:eastAsia="en-CA"/>
              </w:rPr>
              <w:t>Sorting</w:t>
            </w:r>
          </w:p>
        </w:tc>
        <w:tc>
          <w:tcPr>
            <w:tcW w:w="1341" w:type="dxa"/>
            <w:tcBorders>
              <w:bottom w:val="double" w:sz="6" w:space="0" w:color="auto"/>
            </w:tcBorders>
            <w:vAlign w:val="center"/>
          </w:tcPr>
          <w:p w14:paraId="4EBC73BD" w14:textId="77777777" w:rsidR="0087553A" w:rsidRPr="004B3B96" w:rsidRDefault="0087553A" w:rsidP="00257C8C">
            <w:pPr>
              <w:rPr>
                <w:b/>
                <w:noProof/>
                <w:lang w:val="en-CA" w:eastAsia="en-CA"/>
              </w:rPr>
            </w:pPr>
            <w:r w:rsidRPr="004B3B96">
              <w:rPr>
                <w:b/>
                <w:noProof/>
                <w:lang w:val="en-CA" w:eastAsia="en-CA"/>
              </w:rPr>
              <w:t>Rounding</w:t>
            </w:r>
          </w:p>
        </w:tc>
        <w:tc>
          <w:tcPr>
            <w:tcW w:w="1349" w:type="dxa"/>
            <w:tcBorders>
              <w:bottom w:val="double" w:sz="6" w:space="0" w:color="auto"/>
            </w:tcBorders>
            <w:vAlign w:val="center"/>
          </w:tcPr>
          <w:p w14:paraId="2EB0FB98" w14:textId="77777777" w:rsidR="0087553A" w:rsidRPr="004B3B96" w:rsidRDefault="0087553A" w:rsidP="00257C8C">
            <w:pPr>
              <w:rPr>
                <w:b/>
                <w:noProof/>
                <w:lang w:val="en-CA" w:eastAsia="en-CA"/>
              </w:rPr>
            </w:pPr>
            <w:r w:rsidRPr="004B3B96">
              <w:rPr>
                <w:b/>
                <w:noProof/>
                <w:lang w:val="en-CA" w:eastAsia="en-CA"/>
              </w:rPr>
              <w:t>Sphericity</w:t>
            </w:r>
          </w:p>
        </w:tc>
        <w:tc>
          <w:tcPr>
            <w:tcW w:w="1274" w:type="dxa"/>
            <w:tcBorders>
              <w:bottom w:val="double" w:sz="6" w:space="0" w:color="auto"/>
            </w:tcBorders>
            <w:vAlign w:val="center"/>
          </w:tcPr>
          <w:p w14:paraId="56B0B934" w14:textId="77777777" w:rsidR="0087553A" w:rsidRPr="004B3B96" w:rsidRDefault="0087553A" w:rsidP="00257C8C">
            <w:pPr>
              <w:rPr>
                <w:b/>
                <w:noProof/>
                <w:lang w:val="en-CA" w:eastAsia="en-CA"/>
              </w:rPr>
            </w:pPr>
            <w:r w:rsidRPr="004B3B96">
              <w:rPr>
                <w:b/>
                <w:noProof/>
                <w:lang w:val="en-CA" w:eastAsia="en-CA"/>
              </w:rPr>
              <w:t>Grain size</w:t>
            </w:r>
          </w:p>
        </w:tc>
        <w:tc>
          <w:tcPr>
            <w:tcW w:w="1693" w:type="dxa"/>
            <w:tcBorders>
              <w:bottom w:val="double" w:sz="6" w:space="0" w:color="auto"/>
            </w:tcBorders>
            <w:vAlign w:val="center"/>
          </w:tcPr>
          <w:p w14:paraId="54BDE891" w14:textId="77777777" w:rsidR="0087553A" w:rsidRPr="004B3B96" w:rsidRDefault="0087553A" w:rsidP="00257C8C">
            <w:pPr>
              <w:rPr>
                <w:b/>
                <w:noProof/>
                <w:lang w:val="en-CA" w:eastAsia="en-CA"/>
              </w:rPr>
            </w:pPr>
            <w:r>
              <w:rPr>
                <w:b/>
                <w:noProof/>
                <w:lang w:val="en-CA" w:eastAsia="en-CA"/>
              </w:rPr>
              <w:t xml:space="preserve">Grain </w:t>
            </w:r>
            <w:r w:rsidRPr="004B3B96">
              <w:rPr>
                <w:b/>
                <w:noProof/>
                <w:lang w:val="en-CA" w:eastAsia="en-CA"/>
              </w:rPr>
              <w:t>Category</w:t>
            </w:r>
          </w:p>
        </w:tc>
        <w:tc>
          <w:tcPr>
            <w:tcW w:w="3402" w:type="dxa"/>
            <w:tcBorders>
              <w:bottom w:val="double" w:sz="6" w:space="0" w:color="auto"/>
            </w:tcBorders>
            <w:vAlign w:val="center"/>
          </w:tcPr>
          <w:p w14:paraId="148FD300" w14:textId="77777777" w:rsidR="0087553A" w:rsidRPr="004B3B96" w:rsidRDefault="0087553A" w:rsidP="00257C8C">
            <w:pPr>
              <w:rPr>
                <w:b/>
                <w:noProof/>
                <w:lang w:val="en-CA" w:eastAsia="en-CA"/>
              </w:rPr>
            </w:pPr>
            <w:r w:rsidRPr="004B3B96">
              <w:rPr>
                <w:b/>
                <w:noProof/>
                <w:lang w:val="en-CA" w:eastAsia="en-CA"/>
              </w:rPr>
              <w:t>Other</w:t>
            </w:r>
            <w:r w:rsidR="00E05AE0">
              <w:rPr>
                <w:b/>
                <w:noProof/>
                <w:lang w:val="en-CA" w:eastAsia="en-CA"/>
              </w:rPr>
              <w:t xml:space="preserve"> Features</w:t>
            </w:r>
          </w:p>
        </w:tc>
        <w:tc>
          <w:tcPr>
            <w:tcW w:w="2126" w:type="dxa"/>
            <w:tcBorders>
              <w:bottom w:val="double" w:sz="6" w:space="0" w:color="auto"/>
            </w:tcBorders>
            <w:vAlign w:val="center"/>
          </w:tcPr>
          <w:p w14:paraId="6C9E760C" w14:textId="77777777" w:rsidR="0087553A" w:rsidRPr="004B3B96" w:rsidRDefault="00A4122C" w:rsidP="00257C8C">
            <w:pPr>
              <w:rPr>
                <w:b/>
                <w:noProof/>
                <w:lang w:val="en-CA" w:eastAsia="en-CA"/>
              </w:rPr>
            </w:pPr>
            <w:r>
              <w:rPr>
                <w:b/>
                <w:noProof/>
                <w:lang w:val="en-CA" w:eastAsia="en-CA"/>
              </w:rPr>
              <w:t>Clastic Rock Type</w:t>
            </w:r>
          </w:p>
        </w:tc>
      </w:tr>
      <w:tr w:rsidR="0087553A" w14:paraId="58C8D7DC" w14:textId="77777777" w:rsidTr="00257C8C">
        <w:tc>
          <w:tcPr>
            <w:tcW w:w="128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E093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3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B5A58" w14:textId="77777777" w:rsidR="0087553A" w:rsidRDefault="0087553A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Rounded</w:t>
            </w:r>
          </w:p>
        </w:tc>
        <w:tc>
          <w:tcPr>
            <w:tcW w:w="13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AE05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2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1DDAB" w14:textId="77777777" w:rsidR="0087553A" w:rsidRPr="004B3B96" w:rsidRDefault="0087553A" w:rsidP="00257C8C">
            <w:pPr>
              <w:rPr>
                <w:noProof/>
                <w:lang w:val="en-CA" w:eastAsia="en-CA"/>
              </w:rPr>
            </w:pPr>
            <w:r>
              <w:t>&gt;2mm</w:t>
            </w:r>
            <w:r w:rsidRPr="004B3B96">
              <w:rPr>
                <w:noProof/>
                <w:lang w:val="en-CA" w:eastAsia="en-CA"/>
              </w:rPr>
              <w:t xml:space="preserve"> </w:t>
            </w:r>
          </w:p>
        </w:tc>
        <w:tc>
          <w:tcPr>
            <w:tcW w:w="1693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D1B986" w14:textId="77777777" w:rsidR="0087553A" w:rsidRDefault="0087553A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Gravels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F955" w14:textId="77777777" w:rsidR="0087553A" w:rsidRPr="00400E59" w:rsidRDefault="0087553A" w:rsidP="00257C8C">
            <w:pPr>
              <w:rPr>
                <w:noProof/>
                <w:lang w:val="en-CA" w:eastAsia="en-CA"/>
              </w:rPr>
            </w:pPr>
            <w:r w:rsidRPr="00400E59">
              <w:rPr>
                <w:noProof/>
                <w:lang w:val="en-CA" w:eastAsia="en-CA"/>
              </w:rPr>
              <w:t>Mostly composed of rock fragments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581FCE" w14:textId="77777777" w:rsidR="0087553A" w:rsidRPr="00400E59" w:rsidRDefault="0087553A" w:rsidP="00257C8C">
            <w:pPr>
              <w:rPr>
                <w:b/>
                <w:noProof/>
                <w:lang w:val="en-CA" w:eastAsia="en-CA"/>
              </w:rPr>
            </w:pPr>
            <w:r w:rsidRPr="00400E59">
              <w:rPr>
                <w:b/>
                <w:noProof/>
                <w:lang w:val="en-CA" w:eastAsia="en-CA"/>
              </w:rPr>
              <w:t>Conglomerate</w:t>
            </w:r>
          </w:p>
        </w:tc>
      </w:tr>
      <w:tr w:rsidR="0087553A" w14:paraId="50C74124" w14:textId="77777777" w:rsidTr="00257C8C">
        <w:tc>
          <w:tcPr>
            <w:tcW w:w="128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C0DEB57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D0A28F8" w14:textId="77777777" w:rsidR="0087553A" w:rsidRDefault="0087553A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Angular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9D28D0E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D7A3F8F" w14:textId="77777777" w:rsidR="0087553A" w:rsidRDefault="0087553A" w:rsidP="00257C8C">
            <w:pPr>
              <w:rPr>
                <w:noProof/>
                <w:lang w:val="en-CA" w:eastAsia="en-CA"/>
              </w:rPr>
            </w:pPr>
            <w:r>
              <w:t>&gt;2mm</w:t>
            </w:r>
            <w:r w:rsidRPr="004B3B96">
              <w:rPr>
                <w:noProof/>
                <w:lang w:val="en-CA" w:eastAsia="en-CA"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5E512F5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015422D" w14:textId="77777777" w:rsidR="0087553A" w:rsidRPr="00400E59" w:rsidRDefault="0087553A" w:rsidP="00257C8C">
            <w:pPr>
              <w:rPr>
                <w:noProof/>
                <w:lang w:val="en-CA" w:eastAsia="en-CA"/>
              </w:rPr>
            </w:pPr>
            <w:r w:rsidRPr="00400E59">
              <w:rPr>
                <w:noProof/>
                <w:lang w:val="en-CA" w:eastAsia="en-CA"/>
              </w:rPr>
              <w:t xml:space="preserve">Mostly </w:t>
            </w:r>
            <w:r w:rsidR="00400E59">
              <w:rPr>
                <w:noProof/>
                <w:lang w:val="en-CA" w:eastAsia="en-CA"/>
              </w:rPr>
              <w:t>c</w:t>
            </w:r>
            <w:r w:rsidRPr="00400E59">
              <w:rPr>
                <w:noProof/>
                <w:lang w:val="en-CA" w:eastAsia="en-CA"/>
              </w:rPr>
              <w:t>omposed of rock fragments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A98BE3E" w14:textId="77777777" w:rsidR="0087553A" w:rsidRPr="00400E59" w:rsidRDefault="0087553A" w:rsidP="00257C8C">
            <w:pPr>
              <w:rPr>
                <w:b/>
                <w:noProof/>
                <w:lang w:val="en-CA" w:eastAsia="en-CA"/>
              </w:rPr>
            </w:pPr>
            <w:r w:rsidRPr="00400E59">
              <w:rPr>
                <w:b/>
                <w:noProof/>
                <w:lang w:val="en-CA" w:eastAsia="en-CA"/>
              </w:rPr>
              <w:t xml:space="preserve"> Breccia</w:t>
            </w:r>
          </w:p>
        </w:tc>
      </w:tr>
      <w:tr w:rsidR="0087553A" w14:paraId="5AA6D247" w14:textId="77777777" w:rsidTr="00257C8C">
        <w:tc>
          <w:tcPr>
            <w:tcW w:w="1289" w:type="dxa"/>
            <w:tcBorders>
              <w:top w:val="double" w:sz="6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ADC38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341" w:type="dxa"/>
            <w:tcBorders>
              <w:top w:val="doub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F1787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349" w:type="dxa"/>
            <w:tcBorders>
              <w:top w:val="doub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65EF3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274" w:type="dxa"/>
            <w:vMerge w:val="restart"/>
            <w:tcBorders>
              <w:top w:val="doub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56000" w14:textId="77777777" w:rsidR="0087553A" w:rsidRDefault="0087553A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1/16 – 2 mm</w:t>
            </w:r>
          </w:p>
        </w:tc>
        <w:tc>
          <w:tcPr>
            <w:tcW w:w="1693" w:type="dxa"/>
            <w:vMerge w:val="restart"/>
            <w:tcBorders>
              <w:top w:val="doub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0C407" w14:textId="77777777" w:rsidR="0087553A" w:rsidRDefault="0087553A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Sandstones</w:t>
            </w:r>
          </w:p>
          <w:p w14:paraId="710D2D30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B72D1" w14:textId="77777777" w:rsidR="0087553A" w:rsidRDefault="0087553A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Quartz grains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DC07072" w14:textId="77777777" w:rsidR="0087553A" w:rsidRPr="00400E59" w:rsidRDefault="0087553A" w:rsidP="00257C8C">
            <w:pPr>
              <w:rPr>
                <w:b/>
                <w:noProof/>
                <w:lang w:val="en-CA" w:eastAsia="en-CA"/>
              </w:rPr>
            </w:pPr>
            <w:r w:rsidRPr="00400E59">
              <w:rPr>
                <w:b/>
                <w:noProof/>
                <w:lang w:val="en-CA" w:eastAsia="en-CA"/>
              </w:rPr>
              <w:t>Quartz Sandstone</w:t>
            </w:r>
          </w:p>
        </w:tc>
      </w:tr>
      <w:tr w:rsidR="0087553A" w14:paraId="198FC7DE" w14:textId="77777777" w:rsidTr="00257C8C">
        <w:trPr>
          <w:trHeight w:val="340"/>
        </w:trPr>
        <w:tc>
          <w:tcPr>
            <w:tcW w:w="12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DDA37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94373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D79F4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C641F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9FB55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BBF8AB" w14:textId="77777777" w:rsidR="0087553A" w:rsidRPr="004B3B96" w:rsidRDefault="0087553A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&gt;25% of grains are feldspar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6E3F9DA5" w14:textId="77777777" w:rsidR="0087553A" w:rsidRPr="00400E59" w:rsidRDefault="0087553A" w:rsidP="00257C8C">
            <w:pPr>
              <w:rPr>
                <w:b/>
                <w:noProof/>
                <w:lang w:val="en-CA" w:eastAsia="en-CA"/>
              </w:rPr>
            </w:pPr>
            <w:r w:rsidRPr="00400E59">
              <w:rPr>
                <w:b/>
                <w:noProof/>
                <w:lang w:val="en-CA" w:eastAsia="en-CA"/>
              </w:rPr>
              <w:t>Arkose</w:t>
            </w:r>
          </w:p>
        </w:tc>
      </w:tr>
      <w:tr w:rsidR="0087553A" w14:paraId="3C9580AD" w14:textId="77777777" w:rsidTr="00257C8C">
        <w:trPr>
          <w:trHeight w:val="345"/>
        </w:trPr>
        <w:tc>
          <w:tcPr>
            <w:tcW w:w="12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34C1E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BE4C6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483E0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423A1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7CFFA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2604C" w14:textId="77777777" w:rsidR="0087553A" w:rsidRDefault="0087553A" w:rsidP="00257C8C">
            <w:pPr>
              <w:rPr>
                <w:noProof/>
                <w:lang w:val="en-CA" w:eastAsia="en-CA"/>
              </w:rPr>
            </w:pPr>
            <w:r>
              <w:t>Mostly rock fragments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1C4F91C" w14:textId="77777777" w:rsidR="0087553A" w:rsidRPr="00400E59" w:rsidRDefault="0087553A" w:rsidP="00257C8C">
            <w:pPr>
              <w:rPr>
                <w:b/>
                <w:noProof/>
                <w:lang w:val="en-CA" w:eastAsia="en-CA"/>
              </w:rPr>
            </w:pPr>
            <w:r w:rsidRPr="00400E59">
              <w:rPr>
                <w:b/>
                <w:noProof/>
                <w:lang w:val="en-CA" w:eastAsia="en-CA"/>
              </w:rPr>
              <w:t>Lithic sandstone</w:t>
            </w:r>
          </w:p>
        </w:tc>
      </w:tr>
      <w:tr w:rsidR="0087553A" w14:paraId="5BDF1BA0" w14:textId="77777777" w:rsidTr="00257C8C">
        <w:trPr>
          <w:trHeight w:val="348"/>
        </w:trPr>
        <w:tc>
          <w:tcPr>
            <w:tcW w:w="128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4E763261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2777A2A9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33A7E4B1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4AFD3616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6F10D763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7423D24B" w14:textId="77777777" w:rsidR="0087553A" w:rsidRDefault="0087553A" w:rsidP="00257C8C">
            <w:pPr>
              <w:rPr>
                <w:noProof/>
                <w:lang w:val="en-CA" w:eastAsia="en-CA"/>
              </w:rPr>
            </w:pPr>
            <w:r>
              <w:t>Contains abundant silt and clay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1D4785A7" w14:textId="77777777" w:rsidR="0087553A" w:rsidRPr="00400E59" w:rsidRDefault="0087553A" w:rsidP="00257C8C">
            <w:pPr>
              <w:rPr>
                <w:b/>
                <w:noProof/>
                <w:lang w:val="en-CA" w:eastAsia="en-CA"/>
              </w:rPr>
            </w:pPr>
            <w:r w:rsidRPr="00400E59">
              <w:rPr>
                <w:b/>
              </w:rPr>
              <w:t>Greywacke</w:t>
            </w:r>
          </w:p>
        </w:tc>
      </w:tr>
      <w:tr w:rsidR="0087553A" w14:paraId="33926163" w14:textId="77777777" w:rsidTr="00257C8C">
        <w:trPr>
          <w:trHeight w:val="364"/>
        </w:trPr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3BFAA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3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C9DDE" w14:textId="77777777" w:rsidR="0087553A" w:rsidRDefault="00257C8C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(Not visible)</w:t>
            </w:r>
          </w:p>
        </w:tc>
        <w:tc>
          <w:tcPr>
            <w:tcW w:w="13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47EF" w14:textId="77777777" w:rsidR="0087553A" w:rsidRDefault="00257C8C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(Not visible)</w:t>
            </w:r>
          </w:p>
        </w:tc>
        <w:tc>
          <w:tcPr>
            <w:tcW w:w="127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16017" w14:textId="77777777" w:rsidR="0087553A" w:rsidRDefault="0087553A" w:rsidP="00257C8C">
            <w:pPr>
              <w:rPr>
                <w:noProof/>
                <w:lang w:val="en-CA" w:eastAsia="en-CA"/>
              </w:rPr>
            </w:pPr>
            <w:r>
              <w:t>1/256 – 1/16 mm</w:t>
            </w:r>
          </w:p>
        </w:tc>
        <w:tc>
          <w:tcPr>
            <w:tcW w:w="169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FF1AC" w14:textId="77777777" w:rsidR="0087553A" w:rsidRDefault="0087553A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Silts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750D7" w14:textId="77777777" w:rsidR="0087553A" w:rsidRDefault="0087553A" w:rsidP="00257C8C">
            <w:r>
              <w:t>Non-fissile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A52BE9" w14:textId="77777777" w:rsidR="0087553A" w:rsidRPr="00400E59" w:rsidRDefault="0087553A" w:rsidP="00257C8C">
            <w:pPr>
              <w:rPr>
                <w:b/>
              </w:rPr>
            </w:pPr>
            <w:r w:rsidRPr="00400E59">
              <w:rPr>
                <w:b/>
              </w:rPr>
              <w:t>Siltstone</w:t>
            </w:r>
          </w:p>
        </w:tc>
      </w:tr>
      <w:tr w:rsidR="0087553A" w14:paraId="50FED312" w14:textId="77777777" w:rsidTr="00257C8C"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1AEE158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D07A04B" w14:textId="77777777" w:rsidR="0087553A" w:rsidRDefault="00257C8C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(Not visible)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89D4759" w14:textId="77777777" w:rsidR="0087553A" w:rsidRDefault="00257C8C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(Not visible)</w:t>
            </w: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4C6DC9A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09CD6C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1A7B08" w14:textId="77777777" w:rsidR="0087553A" w:rsidRDefault="0087553A" w:rsidP="00257C8C">
            <w:r>
              <w:t>Fissile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25EEB0BC" w14:textId="77777777" w:rsidR="0087553A" w:rsidRPr="00400E59" w:rsidRDefault="0087553A" w:rsidP="00257C8C">
            <w:pPr>
              <w:rPr>
                <w:b/>
              </w:rPr>
            </w:pPr>
            <w:r w:rsidRPr="00400E59">
              <w:rPr>
                <w:b/>
              </w:rPr>
              <w:t>Shale</w:t>
            </w:r>
          </w:p>
        </w:tc>
      </w:tr>
      <w:tr w:rsidR="0087553A" w14:paraId="4367FF0D" w14:textId="77777777" w:rsidTr="00257C8C">
        <w:trPr>
          <w:trHeight w:val="383"/>
        </w:trPr>
        <w:tc>
          <w:tcPr>
            <w:tcW w:w="128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2AE9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3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1086" w14:textId="77777777" w:rsidR="0087553A" w:rsidRDefault="00257C8C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(Not visible)</w:t>
            </w:r>
          </w:p>
        </w:tc>
        <w:tc>
          <w:tcPr>
            <w:tcW w:w="13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9C364" w14:textId="77777777" w:rsidR="0087553A" w:rsidRDefault="00257C8C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(Not visible)</w:t>
            </w:r>
          </w:p>
        </w:tc>
        <w:tc>
          <w:tcPr>
            <w:tcW w:w="1274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9D95" w14:textId="77777777" w:rsidR="0087553A" w:rsidRDefault="0087553A" w:rsidP="00257C8C">
            <w:pPr>
              <w:rPr>
                <w:noProof/>
                <w:lang w:val="en-CA" w:eastAsia="en-CA"/>
              </w:rPr>
            </w:pPr>
            <w:r>
              <w:t>&lt; 1/256 mm</w:t>
            </w:r>
          </w:p>
        </w:tc>
        <w:tc>
          <w:tcPr>
            <w:tcW w:w="1693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F3731" w14:textId="77777777" w:rsidR="0087553A" w:rsidRDefault="0087553A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Clays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53960" w14:textId="77777777" w:rsidR="0087553A" w:rsidRDefault="0087553A" w:rsidP="00257C8C">
            <w:r>
              <w:t>Non-fissile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0A70B44" w14:textId="77777777" w:rsidR="0087553A" w:rsidRPr="00400E59" w:rsidRDefault="0087553A" w:rsidP="00257C8C">
            <w:pPr>
              <w:rPr>
                <w:b/>
              </w:rPr>
            </w:pPr>
            <w:r w:rsidRPr="00400E59">
              <w:rPr>
                <w:b/>
              </w:rPr>
              <w:t>Claystone</w:t>
            </w:r>
          </w:p>
        </w:tc>
      </w:tr>
      <w:tr w:rsidR="0087553A" w14:paraId="2C7C5D95" w14:textId="77777777" w:rsidTr="00257C8C">
        <w:tc>
          <w:tcPr>
            <w:tcW w:w="128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7B07D47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8C2C152" w14:textId="77777777" w:rsidR="0087553A" w:rsidRDefault="00257C8C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(Not visible)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27F26EF" w14:textId="77777777" w:rsidR="0087553A" w:rsidRDefault="00257C8C" w:rsidP="00257C8C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(Not visible)</w:t>
            </w: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3053E84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B3C47CA" w14:textId="77777777" w:rsidR="0087553A" w:rsidRDefault="0087553A" w:rsidP="00257C8C">
            <w:pPr>
              <w:rPr>
                <w:noProof/>
                <w:lang w:val="en-CA" w:eastAsia="en-C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9AE833" w14:textId="77777777" w:rsidR="0087553A" w:rsidRDefault="0087553A" w:rsidP="00257C8C">
            <w:r>
              <w:t>Fissile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BCAC1DE" w14:textId="77777777" w:rsidR="0087553A" w:rsidRPr="00400E59" w:rsidRDefault="0087553A" w:rsidP="00257C8C">
            <w:pPr>
              <w:rPr>
                <w:b/>
              </w:rPr>
            </w:pPr>
            <w:r w:rsidRPr="00400E59">
              <w:rPr>
                <w:b/>
              </w:rPr>
              <w:t>Shale</w:t>
            </w:r>
          </w:p>
        </w:tc>
      </w:tr>
    </w:tbl>
    <w:p w14:paraId="3A1EE164" w14:textId="77777777" w:rsidR="0087553A" w:rsidRDefault="0087553A" w:rsidP="0087553A">
      <w:pPr>
        <w:spacing w:after="0" w:line="240" w:lineRule="auto"/>
        <w:rPr>
          <w:noProof/>
          <w:lang w:val="en-CA" w:eastAsia="en-CA"/>
        </w:rPr>
      </w:pPr>
    </w:p>
    <w:p w14:paraId="4DB97F03" w14:textId="77777777" w:rsidR="0087553A" w:rsidRDefault="00E05AE0" w:rsidP="0087553A">
      <w:pPr>
        <w:spacing w:after="0" w:line="240" w:lineRule="auto"/>
        <w:rPr>
          <w:noProof/>
          <w:lang w:val="en-CA" w:eastAsia="en-CA"/>
        </w:rPr>
      </w:pPr>
      <w:r>
        <w:rPr>
          <w:noProof/>
          <w:lang w:val="en-CA" w:eastAsia="en-CA"/>
        </w:rPr>
        <w:t>NOTE: Average grain size is estimated in mm, then used to assigned a grain size category.</w:t>
      </w:r>
    </w:p>
    <w:p w14:paraId="604A6D14" w14:textId="64C5BFD5" w:rsidR="0087553A" w:rsidRDefault="0087553A">
      <w:pPr>
        <w:rPr>
          <w:noProof/>
          <w:lang w:val="en-CA" w:eastAsia="en-CA"/>
        </w:rPr>
      </w:pPr>
      <w:r>
        <w:rPr>
          <w:noProof/>
          <w:lang w:val="en-CA" w:eastAsia="en-CA"/>
        </w:rPr>
        <w:br w:type="page"/>
      </w:r>
    </w:p>
    <w:p w14:paraId="2247940D" w14:textId="285903D3" w:rsidR="005216C8" w:rsidRDefault="00AC31A6" w:rsidP="0087553A">
      <w:pPr>
        <w:spacing w:after="0" w:line="240" w:lineRule="auto"/>
      </w:pPr>
      <w:r w:rsidRPr="000B64EE">
        <w:rPr>
          <w:b/>
          <w:sz w:val="28"/>
          <w:szCs w:val="28"/>
          <w:u w:val="single"/>
        </w:rPr>
        <w:lastRenderedPageBreak/>
        <w:t>E</w:t>
      </w:r>
      <w:r w:rsidR="00C04D82">
        <w:rPr>
          <w:b/>
          <w:sz w:val="28"/>
          <w:szCs w:val="28"/>
          <w:u w:val="single"/>
        </w:rPr>
        <w:t>XERCISE</w:t>
      </w:r>
      <w:r w:rsidRPr="000B64EE">
        <w:rPr>
          <w:b/>
          <w:sz w:val="28"/>
          <w:szCs w:val="28"/>
          <w:u w:val="single"/>
        </w:rPr>
        <w:t xml:space="preserve"> 1</w:t>
      </w:r>
      <w:r w:rsidR="00C04D82">
        <w:rPr>
          <w:b/>
          <w:sz w:val="28"/>
          <w:szCs w:val="28"/>
          <w:u w:val="single"/>
        </w:rPr>
        <w:t>.1</w:t>
      </w:r>
      <w:r w:rsidRPr="000B64EE">
        <w:rPr>
          <w:b/>
          <w:sz w:val="28"/>
          <w:szCs w:val="28"/>
          <w:u w:val="single"/>
        </w:rPr>
        <w:t xml:space="preserve">: Describing </w:t>
      </w:r>
      <w:r w:rsidR="00C04D82">
        <w:rPr>
          <w:b/>
          <w:sz w:val="28"/>
          <w:szCs w:val="28"/>
          <w:u w:val="single"/>
        </w:rPr>
        <w:t>C</w:t>
      </w:r>
      <w:r w:rsidRPr="000B64EE">
        <w:rPr>
          <w:b/>
          <w:sz w:val="28"/>
          <w:szCs w:val="28"/>
          <w:u w:val="single"/>
        </w:rPr>
        <w:t xml:space="preserve">lastic </w:t>
      </w:r>
      <w:r w:rsidR="00C04D82">
        <w:rPr>
          <w:b/>
          <w:sz w:val="28"/>
          <w:szCs w:val="28"/>
          <w:u w:val="single"/>
        </w:rPr>
        <w:t>S</w:t>
      </w:r>
      <w:r w:rsidRPr="000B64EE">
        <w:rPr>
          <w:b/>
          <w:sz w:val="28"/>
          <w:szCs w:val="28"/>
          <w:u w:val="single"/>
        </w:rPr>
        <w:t xml:space="preserve">edimentary </w:t>
      </w:r>
      <w:r w:rsidR="00C04D82">
        <w:rPr>
          <w:b/>
          <w:sz w:val="28"/>
          <w:szCs w:val="28"/>
          <w:u w:val="single"/>
        </w:rPr>
        <w:t>R</w:t>
      </w:r>
      <w:r w:rsidRPr="000B64EE">
        <w:rPr>
          <w:b/>
          <w:sz w:val="28"/>
          <w:szCs w:val="28"/>
          <w:u w:val="single"/>
        </w:rPr>
        <w:t>ocks</w:t>
      </w:r>
      <w:r>
        <w:rPr>
          <w:b/>
          <w:sz w:val="28"/>
          <w:szCs w:val="28"/>
          <w:u w:val="single"/>
        </w:rPr>
        <w:t xml:space="preserve">    </w:t>
      </w:r>
    </w:p>
    <w:p w14:paraId="4AE9738B" w14:textId="511DFB63" w:rsidR="00C179D5" w:rsidRDefault="0090781C" w:rsidP="004E3C60">
      <w:pPr>
        <w:spacing w:after="0" w:line="240" w:lineRule="auto"/>
      </w:pPr>
      <w:r>
        <w:t>D</w:t>
      </w:r>
      <w:r w:rsidR="005216C8">
        <w:t xml:space="preserve">escribe the </w:t>
      </w:r>
      <w:r w:rsidR="00F32127">
        <w:t>clastic</w:t>
      </w:r>
      <w:r w:rsidR="009329B4">
        <w:t xml:space="preserve"> rock</w:t>
      </w:r>
      <w:r w:rsidR="00F32127">
        <w:t xml:space="preserve"> </w:t>
      </w:r>
      <w:r w:rsidR="005216C8">
        <w:t>specimens provided by your instructor</w:t>
      </w:r>
      <w:r w:rsidRPr="0090781C">
        <w:t xml:space="preserve"> </w:t>
      </w:r>
      <w:r>
        <w:t xml:space="preserve">using </w:t>
      </w:r>
      <w:r w:rsidR="009329B4">
        <w:t>T</w:t>
      </w:r>
      <w:r>
        <w:t>able</w:t>
      </w:r>
      <w:r w:rsidR="009329B4">
        <w:t xml:space="preserve"> 1.3</w:t>
      </w:r>
      <w:r w:rsidR="005216C8">
        <w:t>.  Use a magnifying lens and a grain card to help you identify the average grain size</w:t>
      </w:r>
      <w:r w:rsidR="009329B4">
        <w:t>, sorting, roundedness and sphericity</w:t>
      </w:r>
      <w:r w:rsidR="005216C8">
        <w:t>.</w:t>
      </w:r>
    </w:p>
    <w:p w14:paraId="0641F416" w14:textId="77777777" w:rsidR="00863DB0" w:rsidRDefault="00863DB0" w:rsidP="004E3C60">
      <w:pPr>
        <w:spacing w:after="0" w:line="240" w:lineRule="auto"/>
      </w:pPr>
    </w:p>
    <w:p w14:paraId="790279FA" w14:textId="77777777" w:rsidR="009B4375" w:rsidRDefault="00ED3C8C" w:rsidP="00C60522">
      <w:pPr>
        <w:spacing w:after="0" w:line="240" w:lineRule="auto"/>
      </w:pPr>
      <w:r w:rsidRPr="00722B8E">
        <w:rPr>
          <w:b/>
        </w:rPr>
        <w:t>Table 1.</w:t>
      </w:r>
      <w:r w:rsidR="009329B4" w:rsidRPr="00722B8E">
        <w:rPr>
          <w:b/>
        </w:rPr>
        <w:t>4</w:t>
      </w:r>
      <w:r w:rsidR="00722B8E" w:rsidRPr="00722B8E">
        <w:rPr>
          <w:b/>
        </w:rPr>
        <w:t>:</w:t>
      </w:r>
      <w:r>
        <w:t xml:space="preserve"> Descriptions and names of rock specimens</w:t>
      </w:r>
    </w:p>
    <w:tbl>
      <w:tblPr>
        <w:tblStyle w:val="TableGrid"/>
        <w:tblW w:w="517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61"/>
        <w:gridCol w:w="1176"/>
        <w:gridCol w:w="1007"/>
        <w:gridCol w:w="1153"/>
        <w:gridCol w:w="1153"/>
        <w:gridCol w:w="1153"/>
        <w:gridCol w:w="1298"/>
        <w:gridCol w:w="3459"/>
        <w:gridCol w:w="2708"/>
      </w:tblGrid>
      <w:tr w:rsidR="007A72E9" w14:paraId="7B704E8A" w14:textId="77777777" w:rsidTr="00C04D82">
        <w:tc>
          <w:tcPr>
            <w:tcW w:w="407" w:type="pct"/>
          </w:tcPr>
          <w:p w14:paraId="3BE45F6C" w14:textId="77777777" w:rsidR="007A72E9" w:rsidRPr="004E3C60" w:rsidRDefault="007A72E9" w:rsidP="00301A3F">
            <w:pPr>
              <w:jc w:val="center"/>
              <w:rPr>
                <w:b/>
                <w:sz w:val="20"/>
                <w:szCs w:val="20"/>
              </w:rPr>
            </w:pPr>
            <w:r w:rsidRPr="004E3C60">
              <w:rPr>
                <w:b/>
                <w:sz w:val="20"/>
                <w:szCs w:val="20"/>
              </w:rPr>
              <w:t>Sample #</w:t>
            </w:r>
          </w:p>
        </w:tc>
        <w:tc>
          <w:tcPr>
            <w:tcW w:w="412" w:type="pct"/>
          </w:tcPr>
          <w:p w14:paraId="432D9930" w14:textId="77777777" w:rsidR="007A72E9" w:rsidRPr="004E3C60" w:rsidRDefault="007A72E9" w:rsidP="00301A3F">
            <w:pPr>
              <w:jc w:val="center"/>
              <w:rPr>
                <w:b/>
                <w:sz w:val="20"/>
                <w:szCs w:val="20"/>
              </w:rPr>
            </w:pPr>
            <w:r w:rsidRPr="004E3C60">
              <w:rPr>
                <w:b/>
                <w:sz w:val="20"/>
                <w:szCs w:val="20"/>
              </w:rPr>
              <w:t>Colour</w:t>
            </w:r>
          </w:p>
        </w:tc>
        <w:tc>
          <w:tcPr>
            <w:tcW w:w="353" w:type="pct"/>
          </w:tcPr>
          <w:p w14:paraId="475A8FF1" w14:textId="77777777" w:rsidR="007A72E9" w:rsidRPr="004E3C60" w:rsidRDefault="007A72E9" w:rsidP="00301A3F">
            <w:pPr>
              <w:jc w:val="center"/>
              <w:rPr>
                <w:b/>
                <w:sz w:val="20"/>
                <w:szCs w:val="20"/>
              </w:rPr>
            </w:pPr>
            <w:r w:rsidRPr="004E3C60">
              <w:rPr>
                <w:b/>
                <w:sz w:val="20"/>
                <w:szCs w:val="20"/>
              </w:rPr>
              <w:t>Sorting</w:t>
            </w:r>
          </w:p>
        </w:tc>
        <w:tc>
          <w:tcPr>
            <w:tcW w:w="404" w:type="pct"/>
          </w:tcPr>
          <w:p w14:paraId="7850F1A8" w14:textId="77777777" w:rsidR="007A72E9" w:rsidRPr="004E3C60" w:rsidRDefault="007A72E9" w:rsidP="00301A3F">
            <w:pPr>
              <w:jc w:val="center"/>
              <w:rPr>
                <w:b/>
                <w:sz w:val="20"/>
                <w:szCs w:val="20"/>
              </w:rPr>
            </w:pPr>
            <w:r w:rsidRPr="004E3C60">
              <w:rPr>
                <w:b/>
                <w:sz w:val="20"/>
                <w:szCs w:val="20"/>
              </w:rPr>
              <w:t>Rounding</w:t>
            </w:r>
          </w:p>
        </w:tc>
        <w:tc>
          <w:tcPr>
            <w:tcW w:w="404" w:type="pct"/>
          </w:tcPr>
          <w:p w14:paraId="5453A374" w14:textId="77777777" w:rsidR="007A72E9" w:rsidRPr="004E3C60" w:rsidRDefault="007A72E9" w:rsidP="00301A3F">
            <w:pPr>
              <w:jc w:val="center"/>
              <w:rPr>
                <w:b/>
                <w:sz w:val="20"/>
                <w:szCs w:val="20"/>
              </w:rPr>
            </w:pPr>
            <w:r w:rsidRPr="004E3C60">
              <w:rPr>
                <w:b/>
                <w:sz w:val="20"/>
                <w:szCs w:val="20"/>
              </w:rPr>
              <w:t>Sphericity</w:t>
            </w:r>
          </w:p>
        </w:tc>
        <w:tc>
          <w:tcPr>
            <w:tcW w:w="404" w:type="pct"/>
          </w:tcPr>
          <w:p w14:paraId="27B288DC" w14:textId="77777777" w:rsidR="007A72E9" w:rsidRPr="004E3C60" w:rsidRDefault="007A72E9" w:rsidP="00301A3F">
            <w:pPr>
              <w:jc w:val="center"/>
              <w:rPr>
                <w:b/>
                <w:sz w:val="20"/>
                <w:szCs w:val="20"/>
              </w:rPr>
            </w:pPr>
            <w:r w:rsidRPr="004E3C60">
              <w:rPr>
                <w:b/>
                <w:sz w:val="20"/>
                <w:szCs w:val="20"/>
              </w:rPr>
              <w:t>Grain Size</w:t>
            </w:r>
          </w:p>
          <w:p w14:paraId="07393319" w14:textId="77777777" w:rsidR="007A72E9" w:rsidRPr="004E3C60" w:rsidRDefault="007A72E9" w:rsidP="00301A3F">
            <w:pPr>
              <w:jc w:val="center"/>
              <w:rPr>
                <w:b/>
                <w:sz w:val="20"/>
                <w:szCs w:val="20"/>
              </w:rPr>
            </w:pPr>
            <w:r w:rsidRPr="004E3C60">
              <w:rPr>
                <w:b/>
                <w:sz w:val="20"/>
                <w:szCs w:val="20"/>
              </w:rPr>
              <w:t>(mm)</w:t>
            </w:r>
          </w:p>
        </w:tc>
        <w:tc>
          <w:tcPr>
            <w:tcW w:w="455" w:type="pct"/>
          </w:tcPr>
          <w:p w14:paraId="3869EB06" w14:textId="77777777" w:rsidR="007A72E9" w:rsidRPr="004E3C60" w:rsidRDefault="007A72E9" w:rsidP="00301A3F">
            <w:pPr>
              <w:jc w:val="center"/>
              <w:rPr>
                <w:b/>
                <w:sz w:val="20"/>
                <w:szCs w:val="20"/>
              </w:rPr>
            </w:pPr>
            <w:r w:rsidRPr="004E3C60">
              <w:rPr>
                <w:b/>
                <w:sz w:val="20"/>
                <w:szCs w:val="20"/>
              </w:rPr>
              <w:t xml:space="preserve">Grain Size </w:t>
            </w:r>
          </w:p>
          <w:p w14:paraId="526A0DB6" w14:textId="77777777" w:rsidR="007A72E9" w:rsidRPr="004E3C60" w:rsidRDefault="007A72E9" w:rsidP="00301A3F">
            <w:pPr>
              <w:jc w:val="center"/>
              <w:rPr>
                <w:b/>
                <w:sz w:val="20"/>
                <w:szCs w:val="20"/>
              </w:rPr>
            </w:pPr>
            <w:r w:rsidRPr="004E3C60">
              <w:rPr>
                <w:b/>
                <w:sz w:val="20"/>
                <w:szCs w:val="20"/>
              </w:rPr>
              <w:t>(Name)</w:t>
            </w:r>
          </w:p>
        </w:tc>
        <w:tc>
          <w:tcPr>
            <w:tcW w:w="1212" w:type="pct"/>
          </w:tcPr>
          <w:p w14:paraId="499CD25D" w14:textId="02728276" w:rsidR="007A72E9" w:rsidRPr="004E3C60" w:rsidRDefault="007A72E9" w:rsidP="00DC65F3">
            <w:pPr>
              <w:jc w:val="center"/>
              <w:rPr>
                <w:b/>
                <w:sz w:val="20"/>
                <w:szCs w:val="20"/>
              </w:rPr>
            </w:pPr>
            <w:r w:rsidRPr="004E3C60">
              <w:rPr>
                <w:b/>
                <w:sz w:val="20"/>
                <w:szCs w:val="20"/>
              </w:rPr>
              <w:t xml:space="preserve">Other </w:t>
            </w:r>
            <w:r w:rsidR="00DC65F3">
              <w:rPr>
                <w:b/>
                <w:sz w:val="20"/>
                <w:szCs w:val="20"/>
              </w:rPr>
              <w:t>F</w:t>
            </w:r>
            <w:r w:rsidRPr="004E3C60">
              <w:rPr>
                <w:b/>
                <w:sz w:val="20"/>
                <w:szCs w:val="20"/>
              </w:rPr>
              <w:t>eatures</w:t>
            </w:r>
          </w:p>
        </w:tc>
        <w:tc>
          <w:tcPr>
            <w:tcW w:w="949" w:type="pct"/>
            <w:shd w:val="clear" w:color="auto" w:fill="auto"/>
          </w:tcPr>
          <w:p w14:paraId="203F0C0F" w14:textId="77777777" w:rsidR="007A72E9" w:rsidRPr="004E3C60" w:rsidRDefault="007A72E9" w:rsidP="00301A3F">
            <w:pPr>
              <w:jc w:val="center"/>
              <w:rPr>
                <w:b/>
                <w:sz w:val="20"/>
                <w:szCs w:val="20"/>
              </w:rPr>
            </w:pPr>
            <w:r w:rsidRPr="004E3C60">
              <w:rPr>
                <w:b/>
                <w:sz w:val="20"/>
                <w:szCs w:val="20"/>
              </w:rPr>
              <w:t>Rock Name</w:t>
            </w:r>
          </w:p>
          <w:p w14:paraId="2DBE5FDC" w14:textId="77777777" w:rsidR="007A72E9" w:rsidRPr="004E3C60" w:rsidRDefault="007A72E9" w:rsidP="00301A3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7A72E9" w14:paraId="7839F551" w14:textId="77777777" w:rsidTr="00C04D82">
        <w:trPr>
          <w:trHeight w:val="1137"/>
        </w:trPr>
        <w:tc>
          <w:tcPr>
            <w:tcW w:w="407" w:type="pct"/>
          </w:tcPr>
          <w:p w14:paraId="510F8E5A" w14:textId="77777777" w:rsidR="007A72E9" w:rsidRDefault="007A72E9" w:rsidP="00301A3F"/>
          <w:p w14:paraId="5CD4EDE2" w14:textId="77777777" w:rsidR="00CC2AB6" w:rsidRDefault="00CC2AB6" w:rsidP="00301A3F"/>
          <w:p w14:paraId="6FB6D31C" w14:textId="77777777" w:rsidR="00CC2AB6" w:rsidRDefault="00CC2AB6" w:rsidP="00301A3F"/>
          <w:p w14:paraId="53CDDB79" w14:textId="77777777" w:rsidR="00CC2AB6" w:rsidRDefault="00CC2AB6" w:rsidP="00301A3F"/>
          <w:p w14:paraId="1E81F940" w14:textId="48080F80" w:rsidR="00CC2AB6" w:rsidRDefault="00CC2AB6" w:rsidP="00301A3F"/>
        </w:tc>
        <w:tc>
          <w:tcPr>
            <w:tcW w:w="412" w:type="pct"/>
          </w:tcPr>
          <w:p w14:paraId="7B43BC20" w14:textId="699303DC" w:rsidR="007A72E9" w:rsidRDefault="007A72E9" w:rsidP="00301A3F"/>
        </w:tc>
        <w:tc>
          <w:tcPr>
            <w:tcW w:w="353" w:type="pct"/>
          </w:tcPr>
          <w:p w14:paraId="70951A72" w14:textId="02A0B02B" w:rsidR="007A72E9" w:rsidRDefault="007A72E9" w:rsidP="00301A3F"/>
        </w:tc>
        <w:tc>
          <w:tcPr>
            <w:tcW w:w="404" w:type="pct"/>
          </w:tcPr>
          <w:p w14:paraId="23248D50" w14:textId="73A7ACE5" w:rsidR="007A72E9" w:rsidRDefault="007A72E9" w:rsidP="00301A3F"/>
        </w:tc>
        <w:tc>
          <w:tcPr>
            <w:tcW w:w="404" w:type="pct"/>
          </w:tcPr>
          <w:p w14:paraId="4C4E0051" w14:textId="0D398B75" w:rsidR="007A72E9" w:rsidRDefault="007A72E9" w:rsidP="00301A3F"/>
        </w:tc>
        <w:tc>
          <w:tcPr>
            <w:tcW w:w="404" w:type="pct"/>
          </w:tcPr>
          <w:p w14:paraId="676EFD7D" w14:textId="02262A83" w:rsidR="007A72E9" w:rsidRDefault="007A72E9" w:rsidP="00301A3F"/>
        </w:tc>
        <w:tc>
          <w:tcPr>
            <w:tcW w:w="455" w:type="pct"/>
          </w:tcPr>
          <w:p w14:paraId="27FF8AFD" w14:textId="0B9F87B7" w:rsidR="007A72E9" w:rsidRDefault="007A72E9" w:rsidP="00301A3F"/>
        </w:tc>
        <w:tc>
          <w:tcPr>
            <w:tcW w:w="1212" w:type="pct"/>
          </w:tcPr>
          <w:p w14:paraId="1183D8F1" w14:textId="2058D992" w:rsidR="007A72E9" w:rsidRDefault="007A72E9" w:rsidP="00301A3F"/>
        </w:tc>
        <w:tc>
          <w:tcPr>
            <w:tcW w:w="949" w:type="pct"/>
            <w:shd w:val="clear" w:color="auto" w:fill="auto"/>
          </w:tcPr>
          <w:p w14:paraId="0A263E8A" w14:textId="11DB2CF8" w:rsidR="007A72E9" w:rsidRPr="00ED03A0" w:rsidRDefault="007A72E9" w:rsidP="00301A3F"/>
        </w:tc>
      </w:tr>
      <w:tr w:rsidR="007A72E9" w14:paraId="01467FCF" w14:textId="77777777" w:rsidTr="00C04D82">
        <w:trPr>
          <w:trHeight w:val="1125"/>
        </w:trPr>
        <w:tc>
          <w:tcPr>
            <w:tcW w:w="407" w:type="pct"/>
          </w:tcPr>
          <w:p w14:paraId="1B698601" w14:textId="77777777" w:rsidR="007A72E9" w:rsidRDefault="007A72E9" w:rsidP="00301A3F"/>
          <w:p w14:paraId="3A468E0F" w14:textId="77777777" w:rsidR="00CC2AB6" w:rsidRDefault="00CC2AB6" w:rsidP="00301A3F"/>
          <w:p w14:paraId="3FC4AA0B" w14:textId="77777777" w:rsidR="00CC2AB6" w:rsidRDefault="00CC2AB6" w:rsidP="00301A3F"/>
          <w:p w14:paraId="76BC449B" w14:textId="77777777" w:rsidR="00CC2AB6" w:rsidRDefault="00CC2AB6" w:rsidP="00301A3F"/>
          <w:p w14:paraId="628525AD" w14:textId="6F964CAB" w:rsidR="00CC2AB6" w:rsidRDefault="00CC2AB6" w:rsidP="00301A3F"/>
        </w:tc>
        <w:tc>
          <w:tcPr>
            <w:tcW w:w="412" w:type="pct"/>
          </w:tcPr>
          <w:p w14:paraId="2903446D" w14:textId="76A33E34" w:rsidR="007A72E9" w:rsidRDefault="007A72E9" w:rsidP="00301A3F"/>
        </w:tc>
        <w:tc>
          <w:tcPr>
            <w:tcW w:w="353" w:type="pct"/>
          </w:tcPr>
          <w:p w14:paraId="7D64D69F" w14:textId="0A6242A4" w:rsidR="007A72E9" w:rsidRDefault="007A72E9" w:rsidP="00301A3F"/>
        </w:tc>
        <w:tc>
          <w:tcPr>
            <w:tcW w:w="404" w:type="pct"/>
          </w:tcPr>
          <w:p w14:paraId="208A877A" w14:textId="48233983" w:rsidR="007A72E9" w:rsidRDefault="007A72E9" w:rsidP="00301A3F"/>
        </w:tc>
        <w:tc>
          <w:tcPr>
            <w:tcW w:w="404" w:type="pct"/>
          </w:tcPr>
          <w:p w14:paraId="7D7C1494" w14:textId="2AD85435" w:rsidR="007A72E9" w:rsidRDefault="007A72E9" w:rsidP="00301A3F"/>
        </w:tc>
        <w:tc>
          <w:tcPr>
            <w:tcW w:w="404" w:type="pct"/>
          </w:tcPr>
          <w:p w14:paraId="37EC22A3" w14:textId="36A9CADD" w:rsidR="007A72E9" w:rsidRDefault="007A72E9" w:rsidP="00301A3F"/>
        </w:tc>
        <w:tc>
          <w:tcPr>
            <w:tcW w:w="455" w:type="pct"/>
          </w:tcPr>
          <w:p w14:paraId="78F98EEB" w14:textId="507514BF" w:rsidR="007A72E9" w:rsidRDefault="007A72E9" w:rsidP="00301A3F"/>
        </w:tc>
        <w:tc>
          <w:tcPr>
            <w:tcW w:w="1212" w:type="pct"/>
          </w:tcPr>
          <w:p w14:paraId="18ECC70F" w14:textId="6B0596BF" w:rsidR="007A72E9" w:rsidRDefault="007A72E9" w:rsidP="00301A3F"/>
        </w:tc>
        <w:tc>
          <w:tcPr>
            <w:tcW w:w="949" w:type="pct"/>
            <w:shd w:val="clear" w:color="auto" w:fill="auto"/>
          </w:tcPr>
          <w:p w14:paraId="4E9D3D53" w14:textId="784786A6" w:rsidR="007A72E9" w:rsidRPr="00ED03A0" w:rsidRDefault="007A72E9" w:rsidP="00301A3F"/>
        </w:tc>
      </w:tr>
      <w:tr w:rsidR="007A72E9" w14:paraId="493C92D7" w14:textId="77777777" w:rsidTr="00C04D82">
        <w:trPr>
          <w:trHeight w:val="1127"/>
        </w:trPr>
        <w:tc>
          <w:tcPr>
            <w:tcW w:w="407" w:type="pct"/>
          </w:tcPr>
          <w:p w14:paraId="2FA0DBA1" w14:textId="77777777" w:rsidR="007A72E9" w:rsidRDefault="007A72E9" w:rsidP="00301A3F"/>
          <w:p w14:paraId="491689ED" w14:textId="77777777" w:rsidR="00CC2AB6" w:rsidRDefault="00CC2AB6" w:rsidP="00301A3F"/>
          <w:p w14:paraId="00B62C28" w14:textId="77777777" w:rsidR="00CC2AB6" w:rsidRDefault="00CC2AB6" w:rsidP="00301A3F"/>
          <w:p w14:paraId="67C8B2F3" w14:textId="77777777" w:rsidR="00CC2AB6" w:rsidRDefault="00CC2AB6" w:rsidP="00301A3F"/>
          <w:p w14:paraId="08A1D5D6" w14:textId="5B94BD54" w:rsidR="00CC2AB6" w:rsidRDefault="00CC2AB6" w:rsidP="00301A3F"/>
        </w:tc>
        <w:tc>
          <w:tcPr>
            <w:tcW w:w="412" w:type="pct"/>
          </w:tcPr>
          <w:p w14:paraId="4395179C" w14:textId="360AE8E1" w:rsidR="007A72E9" w:rsidRDefault="007A72E9" w:rsidP="00301A3F"/>
        </w:tc>
        <w:tc>
          <w:tcPr>
            <w:tcW w:w="353" w:type="pct"/>
          </w:tcPr>
          <w:p w14:paraId="49B788BC" w14:textId="4E01CC64" w:rsidR="007A72E9" w:rsidRDefault="007A72E9" w:rsidP="00301A3F"/>
        </w:tc>
        <w:tc>
          <w:tcPr>
            <w:tcW w:w="404" w:type="pct"/>
          </w:tcPr>
          <w:p w14:paraId="21057A5A" w14:textId="0F47BBF1" w:rsidR="007A72E9" w:rsidRDefault="007A72E9" w:rsidP="00301A3F"/>
        </w:tc>
        <w:tc>
          <w:tcPr>
            <w:tcW w:w="404" w:type="pct"/>
          </w:tcPr>
          <w:p w14:paraId="6A33914E" w14:textId="0766D6B6" w:rsidR="007A72E9" w:rsidRDefault="007A72E9" w:rsidP="00301A3F"/>
        </w:tc>
        <w:tc>
          <w:tcPr>
            <w:tcW w:w="404" w:type="pct"/>
          </w:tcPr>
          <w:p w14:paraId="575A4988" w14:textId="0AE4D25C" w:rsidR="007A72E9" w:rsidRDefault="007A72E9" w:rsidP="00301A3F"/>
        </w:tc>
        <w:tc>
          <w:tcPr>
            <w:tcW w:w="455" w:type="pct"/>
          </w:tcPr>
          <w:p w14:paraId="3DC3CB56" w14:textId="27ABF50E" w:rsidR="007A72E9" w:rsidRDefault="007A72E9" w:rsidP="00301A3F"/>
        </w:tc>
        <w:tc>
          <w:tcPr>
            <w:tcW w:w="1212" w:type="pct"/>
          </w:tcPr>
          <w:p w14:paraId="1B5C6F6C" w14:textId="7B66893D" w:rsidR="007A72E9" w:rsidRDefault="007A72E9" w:rsidP="00301A3F"/>
        </w:tc>
        <w:tc>
          <w:tcPr>
            <w:tcW w:w="949" w:type="pct"/>
            <w:shd w:val="clear" w:color="auto" w:fill="auto"/>
          </w:tcPr>
          <w:p w14:paraId="442B3928" w14:textId="74083F05" w:rsidR="007A72E9" w:rsidRPr="00ED03A0" w:rsidRDefault="007A72E9" w:rsidP="00301A3F"/>
        </w:tc>
      </w:tr>
      <w:tr w:rsidR="007A72E9" w14:paraId="71A3FCD2" w14:textId="77777777" w:rsidTr="00C04D82">
        <w:trPr>
          <w:trHeight w:val="1131"/>
        </w:trPr>
        <w:tc>
          <w:tcPr>
            <w:tcW w:w="407" w:type="pct"/>
          </w:tcPr>
          <w:p w14:paraId="19860BDE" w14:textId="77777777" w:rsidR="007A72E9" w:rsidRDefault="007A72E9" w:rsidP="00301A3F"/>
          <w:p w14:paraId="4681FEB1" w14:textId="77777777" w:rsidR="00CC2AB6" w:rsidRDefault="00CC2AB6" w:rsidP="00301A3F"/>
          <w:p w14:paraId="0414AB3D" w14:textId="77777777" w:rsidR="00CC2AB6" w:rsidRDefault="00CC2AB6" w:rsidP="00301A3F"/>
          <w:p w14:paraId="27F9FBF5" w14:textId="77777777" w:rsidR="00CC2AB6" w:rsidRDefault="00CC2AB6" w:rsidP="00301A3F"/>
          <w:p w14:paraId="33DA1DBE" w14:textId="3D0E959E" w:rsidR="00CC2AB6" w:rsidRDefault="00CC2AB6" w:rsidP="00301A3F"/>
        </w:tc>
        <w:tc>
          <w:tcPr>
            <w:tcW w:w="412" w:type="pct"/>
          </w:tcPr>
          <w:p w14:paraId="51B3E17B" w14:textId="5482E817" w:rsidR="007A72E9" w:rsidRDefault="007A72E9" w:rsidP="00301A3F"/>
        </w:tc>
        <w:tc>
          <w:tcPr>
            <w:tcW w:w="353" w:type="pct"/>
          </w:tcPr>
          <w:p w14:paraId="7CDE1541" w14:textId="43815ABD" w:rsidR="007A72E9" w:rsidRDefault="007A72E9" w:rsidP="00301A3F"/>
        </w:tc>
        <w:tc>
          <w:tcPr>
            <w:tcW w:w="404" w:type="pct"/>
          </w:tcPr>
          <w:p w14:paraId="6EE25C31" w14:textId="34BFF75C" w:rsidR="007A72E9" w:rsidRDefault="007A72E9" w:rsidP="00301A3F"/>
        </w:tc>
        <w:tc>
          <w:tcPr>
            <w:tcW w:w="404" w:type="pct"/>
          </w:tcPr>
          <w:p w14:paraId="7CF7AE1F" w14:textId="4DF46B2A" w:rsidR="007A72E9" w:rsidRDefault="007A72E9" w:rsidP="00301A3F"/>
        </w:tc>
        <w:tc>
          <w:tcPr>
            <w:tcW w:w="404" w:type="pct"/>
          </w:tcPr>
          <w:p w14:paraId="44DFD1E0" w14:textId="6207527D" w:rsidR="007A72E9" w:rsidRDefault="007A72E9" w:rsidP="00301A3F"/>
        </w:tc>
        <w:tc>
          <w:tcPr>
            <w:tcW w:w="455" w:type="pct"/>
          </w:tcPr>
          <w:p w14:paraId="59834688" w14:textId="53AAFF0C" w:rsidR="007A72E9" w:rsidRDefault="007A72E9" w:rsidP="00301A3F"/>
        </w:tc>
        <w:tc>
          <w:tcPr>
            <w:tcW w:w="1212" w:type="pct"/>
          </w:tcPr>
          <w:p w14:paraId="1C35A62D" w14:textId="760FB54B" w:rsidR="007A72E9" w:rsidRDefault="007A72E9" w:rsidP="00301A3F"/>
        </w:tc>
        <w:tc>
          <w:tcPr>
            <w:tcW w:w="949" w:type="pct"/>
            <w:shd w:val="clear" w:color="auto" w:fill="auto"/>
          </w:tcPr>
          <w:p w14:paraId="5134CCDC" w14:textId="74302531" w:rsidR="007A72E9" w:rsidRPr="00ED03A0" w:rsidRDefault="007A72E9" w:rsidP="00301A3F"/>
        </w:tc>
      </w:tr>
      <w:tr w:rsidR="007A72E9" w14:paraId="6FFF3626" w14:textId="77777777" w:rsidTr="00C04D82">
        <w:trPr>
          <w:trHeight w:val="315"/>
        </w:trPr>
        <w:tc>
          <w:tcPr>
            <w:tcW w:w="407" w:type="pct"/>
          </w:tcPr>
          <w:p w14:paraId="3C43B3B5" w14:textId="77777777" w:rsidR="007A72E9" w:rsidRDefault="007A72E9" w:rsidP="00301A3F"/>
          <w:p w14:paraId="0C51E818" w14:textId="77777777" w:rsidR="00CC2AB6" w:rsidRDefault="00CC2AB6" w:rsidP="00301A3F"/>
          <w:p w14:paraId="3D41A32E" w14:textId="77777777" w:rsidR="00CC2AB6" w:rsidRDefault="00CC2AB6" w:rsidP="00301A3F"/>
          <w:p w14:paraId="1A1DF9F9" w14:textId="77777777" w:rsidR="00CC2AB6" w:rsidRDefault="00CC2AB6" w:rsidP="00301A3F"/>
          <w:p w14:paraId="3B26E985" w14:textId="75336DFE" w:rsidR="00CC2AB6" w:rsidRDefault="00CC2AB6" w:rsidP="00301A3F"/>
        </w:tc>
        <w:tc>
          <w:tcPr>
            <w:tcW w:w="412" w:type="pct"/>
          </w:tcPr>
          <w:p w14:paraId="5ED95613" w14:textId="0387361B" w:rsidR="007A72E9" w:rsidRDefault="007A72E9" w:rsidP="00301A3F"/>
        </w:tc>
        <w:tc>
          <w:tcPr>
            <w:tcW w:w="353" w:type="pct"/>
          </w:tcPr>
          <w:p w14:paraId="52C81109" w14:textId="0907990D" w:rsidR="007A72E9" w:rsidRDefault="007A72E9" w:rsidP="00301A3F"/>
        </w:tc>
        <w:tc>
          <w:tcPr>
            <w:tcW w:w="404" w:type="pct"/>
          </w:tcPr>
          <w:p w14:paraId="604262F4" w14:textId="732C640F" w:rsidR="007A72E9" w:rsidRDefault="007A72E9" w:rsidP="00301A3F"/>
        </w:tc>
        <w:tc>
          <w:tcPr>
            <w:tcW w:w="404" w:type="pct"/>
          </w:tcPr>
          <w:p w14:paraId="6DDB1EED" w14:textId="6442D684" w:rsidR="007A72E9" w:rsidRDefault="007A72E9" w:rsidP="00301A3F"/>
        </w:tc>
        <w:tc>
          <w:tcPr>
            <w:tcW w:w="404" w:type="pct"/>
          </w:tcPr>
          <w:p w14:paraId="0A3E66B5" w14:textId="240B6588" w:rsidR="007A72E9" w:rsidRDefault="007A72E9" w:rsidP="00301A3F"/>
        </w:tc>
        <w:tc>
          <w:tcPr>
            <w:tcW w:w="455" w:type="pct"/>
          </w:tcPr>
          <w:p w14:paraId="16F6E3EE" w14:textId="271D246E" w:rsidR="007A72E9" w:rsidRDefault="007A72E9" w:rsidP="00301A3F"/>
        </w:tc>
        <w:tc>
          <w:tcPr>
            <w:tcW w:w="1212" w:type="pct"/>
          </w:tcPr>
          <w:p w14:paraId="55DFD743" w14:textId="4437AE0E" w:rsidR="007A72E9" w:rsidRDefault="007A72E9" w:rsidP="00301A3F"/>
        </w:tc>
        <w:tc>
          <w:tcPr>
            <w:tcW w:w="949" w:type="pct"/>
            <w:shd w:val="clear" w:color="auto" w:fill="auto"/>
          </w:tcPr>
          <w:p w14:paraId="0752010E" w14:textId="738EB160" w:rsidR="007A72E9" w:rsidRPr="00ED03A0" w:rsidRDefault="007A72E9" w:rsidP="00301A3F"/>
        </w:tc>
      </w:tr>
    </w:tbl>
    <w:p w14:paraId="7D7D8D4A" w14:textId="1A29C805" w:rsidR="00557A69" w:rsidRDefault="00863DB0" w:rsidP="00ED3C8C">
      <w:pPr>
        <w:spacing w:after="0" w:line="240" w:lineRule="auto"/>
        <w:rPr>
          <w:noProof/>
          <w:lang w:val="en-CA" w:eastAsia="en-CA"/>
        </w:rPr>
      </w:pPr>
      <w:r>
        <w:rPr>
          <w:noProof/>
          <w:lang w:val="en-CA" w:eastAsia="en-CA"/>
        </w:rPr>
        <w:t>NOTE</w:t>
      </w:r>
      <w:r w:rsidR="008146C1">
        <w:rPr>
          <w:noProof/>
          <w:lang w:val="en-CA" w:eastAsia="en-CA"/>
        </w:rPr>
        <w:t>S</w:t>
      </w:r>
      <w:r>
        <w:rPr>
          <w:noProof/>
          <w:lang w:val="en-CA" w:eastAsia="en-CA"/>
        </w:rPr>
        <w:t xml:space="preserve">: Average grain size is estimated in mm, then used ot assign a grain size category. </w:t>
      </w:r>
    </w:p>
    <w:p w14:paraId="112F6A76" w14:textId="6DCAD409" w:rsidR="00863DB0" w:rsidRDefault="008146C1" w:rsidP="00ED3C8C">
      <w:pPr>
        <w:spacing w:after="0" w:line="240" w:lineRule="auto"/>
        <w:rPr>
          <w:b/>
          <w:sz w:val="28"/>
          <w:szCs w:val="28"/>
          <w:u w:val="single"/>
        </w:rPr>
        <w:sectPr w:rsidR="00863DB0" w:rsidSect="00E31269">
          <w:headerReference w:type="default" r:id="rId9"/>
          <w:pgSz w:w="15840" w:h="12240" w:orient="landscape"/>
          <w:pgMar w:top="1134" w:right="1134" w:bottom="1418" w:left="1134" w:header="709" w:footer="709" w:gutter="0"/>
          <w:cols w:space="708"/>
          <w:docGrid w:linePitch="360"/>
        </w:sectPr>
      </w:pPr>
      <w:r>
        <w:rPr>
          <w:noProof/>
          <w:lang w:val="en-CA" w:eastAsia="en-CA"/>
        </w:rPr>
        <w:t xml:space="preserve">You should attempt to put </w:t>
      </w:r>
      <w:r w:rsidR="00DC65F3">
        <w:rPr>
          <w:noProof/>
          <w:lang w:val="en-CA" w:eastAsia="en-CA"/>
        </w:rPr>
        <w:t>something in each space in the table. I</w:t>
      </w:r>
      <w:r>
        <w:rPr>
          <w:noProof/>
          <w:lang w:val="en-CA" w:eastAsia="en-CA"/>
        </w:rPr>
        <w:t xml:space="preserve">n rare cases (such as with the "Other </w:t>
      </w:r>
      <w:r w:rsidR="00DC65F3">
        <w:rPr>
          <w:noProof/>
          <w:lang w:val="en-CA" w:eastAsia="en-CA"/>
        </w:rPr>
        <w:t>F</w:t>
      </w:r>
      <w:r>
        <w:rPr>
          <w:noProof/>
          <w:lang w:val="en-CA" w:eastAsia="en-CA"/>
        </w:rPr>
        <w:t>eatures" column) there may be nothing of note. When this happens, write "</w:t>
      </w:r>
      <w:r w:rsidR="00DC65F3">
        <w:rPr>
          <w:noProof/>
          <w:lang w:val="en-CA" w:eastAsia="en-CA"/>
        </w:rPr>
        <w:t>None</w:t>
      </w:r>
      <w:r>
        <w:rPr>
          <w:noProof/>
          <w:lang w:val="en-CA" w:eastAsia="en-CA"/>
        </w:rPr>
        <w:t>" in the space.</w:t>
      </w:r>
      <w:r w:rsidR="00863DB0">
        <w:rPr>
          <w:noProof/>
          <w:lang w:val="en-CA" w:eastAsia="en-CA"/>
        </w:rPr>
        <w:t xml:space="preserve"> </w:t>
      </w:r>
    </w:p>
    <w:p w14:paraId="0C851D25" w14:textId="3AC838B5" w:rsidR="00557A69" w:rsidRDefault="00B95726" w:rsidP="003044D0">
      <w:pPr>
        <w:spacing w:after="0" w:line="240" w:lineRule="auto"/>
      </w:pPr>
      <w:r>
        <w:rPr>
          <w:b/>
          <w:sz w:val="28"/>
          <w:szCs w:val="28"/>
          <w:u w:val="single"/>
        </w:rPr>
        <w:lastRenderedPageBreak/>
        <w:t xml:space="preserve">EXERCISE </w:t>
      </w:r>
      <w:r w:rsidR="00C04D82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>2</w:t>
      </w:r>
      <w:r w:rsidR="00557A69" w:rsidRPr="003044D0">
        <w:rPr>
          <w:b/>
          <w:sz w:val="28"/>
          <w:szCs w:val="28"/>
          <w:u w:val="single"/>
        </w:rPr>
        <w:t>:</w:t>
      </w:r>
      <w:r w:rsidR="003044D0" w:rsidRPr="003044D0">
        <w:rPr>
          <w:b/>
          <w:sz w:val="28"/>
          <w:szCs w:val="28"/>
          <w:u w:val="single"/>
        </w:rPr>
        <w:t xml:space="preserve"> Describing </w:t>
      </w:r>
      <w:r w:rsidR="00C04D82">
        <w:rPr>
          <w:b/>
          <w:sz w:val="28"/>
          <w:szCs w:val="28"/>
          <w:u w:val="single"/>
        </w:rPr>
        <w:t>C</w:t>
      </w:r>
      <w:r w:rsidR="003044D0" w:rsidRPr="003044D0">
        <w:rPr>
          <w:b/>
          <w:sz w:val="28"/>
          <w:szCs w:val="28"/>
          <w:u w:val="single"/>
        </w:rPr>
        <w:t xml:space="preserve">hemical and </w:t>
      </w:r>
      <w:r w:rsidR="00C04D82">
        <w:rPr>
          <w:b/>
          <w:sz w:val="28"/>
          <w:szCs w:val="28"/>
          <w:u w:val="single"/>
        </w:rPr>
        <w:t>B</w:t>
      </w:r>
      <w:r w:rsidR="003044D0" w:rsidRPr="003044D0">
        <w:rPr>
          <w:b/>
          <w:sz w:val="28"/>
          <w:szCs w:val="28"/>
          <w:u w:val="single"/>
        </w:rPr>
        <w:t>iochemical</w:t>
      </w:r>
      <w:r w:rsidR="00C04D82">
        <w:rPr>
          <w:b/>
          <w:sz w:val="28"/>
          <w:szCs w:val="28"/>
          <w:u w:val="single"/>
        </w:rPr>
        <w:t xml:space="preserve"> S</w:t>
      </w:r>
      <w:r w:rsidR="003044D0" w:rsidRPr="003044D0">
        <w:rPr>
          <w:b/>
          <w:sz w:val="28"/>
          <w:szCs w:val="28"/>
          <w:u w:val="single"/>
        </w:rPr>
        <w:t xml:space="preserve">edimentary </w:t>
      </w:r>
      <w:r w:rsidR="00C04D82">
        <w:rPr>
          <w:b/>
          <w:sz w:val="28"/>
          <w:szCs w:val="28"/>
          <w:u w:val="single"/>
        </w:rPr>
        <w:t>Rocks</w:t>
      </w:r>
      <w:r w:rsidR="003044D0" w:rsidRPr="003044D0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69BBD04F" w14:textId="77777777" w:rsidR="00557A69" w:rsidRDefault="00557A69" w:rsidP="003044D0">
      <w:pPr>
        <w:spacing w:after="0"/>
      </w:pPr>
      <w:r>
        <w:t xml:space="preserve">Fill in the table </w:t>
      </w:r>
      <w:r w:rsidR="00F32127">
        <w:t xml:space="preserve">below </w:t>
      </w:r>
      <w:r>
        <w:t>to create a full rock description for the specimens provided by the instructor.</w:t>
      </w:r>
      <w:r w:rsidR="003044D0">
        <w:t xml:space="preserve">  These are both carbonates and non-carbonates.</w:t>
      </w:r>
    </w:p>
    <w:p w14:paraId="6533458E" w14:textId="77777777" w:rsidR="008705C9" w:rsidRDefault="008705C9" w:rsidP="008705C9">
      <w:pPr>
        <w:spacing w:after="0" w:line="240" w:lineRule="auto"/>
        <w:ind w:left="357"/>
      </w:pPr>
    </w:p>
    <w:p w14:paraId="7B005723" w14:textId="77777777" w:rsidR="008705C9" w:rsidRDefault="008705C9" w:rsidP="00C179D5">
      <w:pPr>
        <w:spacing w:after="0" w:line="240" w:lineRule="auto"/>
      </w:pPr>
      <w:r w:rsidRPr="00722B8E">
        <w:rPr>
          <w:b/>
        </w:rPr>
        <w:t>Table 1.6</w:t>
      </w:r>
      <w:r w:rsidR="00722B8E" w:rsidRPr="00722B8E">
        <w:rPr>
          <w:b/>
        </w:rPr>
        <w:t>:</w:t>
      </w:r>
      <w:r>
        <w:t xml:space="preserve"> Descriptions and names of chemical and biochemical rock specimens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2268"/>
        <w:gridCol w:w="1701"/>
        <w:gridCol w:w="3402"/>
        <w:gridCol w:w="2056"/>
      </w:tblGrid>
      <w:tr w:rsidR="0027549A" w14:paraId="506B4C0F" w14:textId="77777777" w:rsidTr="00C04D82">
        <w:trPr>
          <w:trHeight w:val="885"/>
        </w:trPr>
        <w:tc>
          <w:tcPr>
            <w:tcW w:w="1101" w:type="dxa"/>
          </w:tcPr>
          <w:p w14:paraId="571BD1E6" w14:textId="77777777" w:rsidR="00557A69" w:rsidRPr="00DC65F3" w:rsidRDefault="00557A69" w:rsidP="00761AC9">
            <w:pPr>
              <w:rPr>
                <w:b/>
              </w:rPr>
            </w:pPr>
            <w:r w:rsidRPr="00DC65F3">
              <w:rPr>
                <w:b/>
              </w:rPr>
              <w:t>Sample ID</w:t>
            </w:r>
          </w:p>
        </w:tc>
        <w:tc>
          <w:tcPr>
            <w:tcW w:w="1417" w:type="dxa"/>
          </w:tcPr>
          <w:p w14:paraId="61504BE1" w14:textId="77777777" w:rsidR="00557A69" w:rsidRPr="00DC65F3" w:rsidRDefault="00557A69" w:rsidP="00761AC9">
            <w:pPr>
              <w:rPr>
                <w:b/>
              </w:rPr>
            </w:pPr>
            <w:r w:rsidRPr="00DC65F3">
              <w:rPr>
                <w:b/>
              </w:rPr>
              <w:t>Col</w:t>
            </w:r>
            <w:r w:rsidR="0027549A" w:rsidRPr="00DC65F3">
              <w:rPr>
                <w:b/>
              </w:rPr>
              <w:t>o</w:t>
            </w:r>
            <w:r w:rsidRPr="00DC65F3">
              <w:rPr>
                <w:b/>
              </w:rPr>
              <w:t>ur</w:t>
            </w:r>
          </w:p>
        </w:tc>
        <w:tc>
          <w:tcPr>
            <w:tcW w:w="1843" w:type="dxa"/>
          </w:tcPr>
          <w:p w14:paraId="607BE315" w14:textId="77777777" w:rsidR="00557A69" w:rsidRPr="00DC65F3" w:rsidRDefault="0027549A" w:rsidP="0027549A">
            <w:pPr>
              <w:rPr>
                <w:b/>
              </w:rPr>
            </w:pPr>
            <w:r w:rsidRPr="00DC65F3">
              <w:rPr>
                <w:b/>
              </w:rPr>
              <w:t xml:space="preserve">Dominant </w:t>
            </w:r>
            <w:r w:rsidR="00557A69" w:rsidRPr="00DC65F3">
              <w:rPr>
                <w:b/>
              </w:rPr>
              <w:t>Mineral</w:t>
            </w:r>
          </w:p>
        </w:tc>
        <w:tc>
          <w:tcPr>
            <w:tcW w:w="2268" w:type="dxa"/>
          </w:tcPr>
          <w:p w14:paraId="0BC38F7F" w14:textId="77777777" w:rsidR="00557A69" w:rsidRPr="00DC65F3" w:rsidRDefault="00406C2C" w:rsidP="00761AC9">
            <w:pPr>
              <w:rPr>
                <w:b/>
              </w:rPr>
            </w:pPr>
            <w:r w:rsidRPr="00DC65F3">
              <w:rPr>
                <w:b/>
              </w:rPr>
              <w:t xml:space="preserve">Grain </w:t>
            </w:r>
            <w:r w:rsidR="00557A69" w:rsidRPr="00DC65F3">
              <w:rPr>
                <w:b/>
              </w:rPr>
              <w:t>Type</w:t>
            </w:r>
            <w:r w:rsidR="0027549A" w:rsidRPr="00DC65F3">
              <w:rPr>
                <w:b/>
              </w:rPr>
              <w:t>*</w:t>
            </w:r>
          </w:p>
        </w:tc>
        <w:tc>
          <w:tcPr>
            <w:tcW w:w="1701" w:type="dxa"/>
          </w:tcPr>
          <w:p w14:paraId="6864C012" w14:textId="77777777" w:rsidR="00557A69" w:rsidRPr="00DC65F3" w:rsidRDefault="00406C2C" w:rsidP="00761AC9">
            <w:pPr>
              <w:rPr>
                <w:b/>
              </w:rPr>
            </w:pPr>
            <w:r w:rsidRPr="00DC65F3">
              <w:rPr>
                <w:b/>
              </w:rPr>
              <w:t>Matrix</w:t>
            </w:r>
            <w:r w:rsidR="0027549A" w:rsidRPr="00DC65F3">
              <w:rPr>
                <w:b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14:paraId="7C295092" w14:textId="2B6769B6" w:rsidR="00557A69" w:rsidRPr="00DC65F3" w:rsidRDefault="00557A69" w:rsidP="00DC65F3">
            <w:pPr>
              <w:rPr>
                <w:b/>
              </w:rPr>
            </w:pPr>
            <w:r w:rsidRPr="00DC65F3">
              <w:rPr>
                <w:b/>
              </w:rPr>
              <w:t xml:space="preserve">Other </w:t>
            </w:r>
            <w:r w:rsidR="00DC65F3" w:rsidRPr="00DC65F3">
              <w:rPr>
                <w:b/>
              </w:rPr>
              <w:t>F</w:t>
            </w:r>
            <w:r w:rsidRPr="00DC65F3">
              <w:rPr>
                <w:b/>
              </w:rPr>
              <w:t>eatures</w:t>
            </w:r>
          </w:p>
        </w:tc>
        <w:tc>
          <w:tcPr>
            <w:tcW w:w="2056" w:type="dxa"/>
            <w:shd w:val="clear" w:color="auto" w:fill="auto"/>
          </w:tcPr>
          <w:p w14:paraId="5804EFAB" w14:textId="77777777" w:rsidR="00557A69" w:rsidRPr="00DC65F3" w:rsidRDefault="00557A69" w:rsidP="00761AC9">
            <w:pPr>
              <w:rPr>
                <w:b/>
              </w:rPr>
            </w:pPr>
            <w:r w:rsidRPr="00DC65F3">
              <w:rPr>
                <w:b/>
              </w:rPr>
              <w:t>Name</w:t>
            </w:r>
          </w:p>
        </w:tc>
      </w:tr>
      <w:tr w:rsidR="0027549A" w14:paraId="71A3D581" w14:textId="77777777" w:rsidTr="00C04D82">
        <w:trPr>
          <w:trHeight w:val="907"/>
        </w:trPr>
        <w:tc>
          <w:tcPr>
            <w:tcW w:w="1101" w:type="dxa"/>
          </w:tcPr>
          <w:p w14:paraId="3F51CC97" w14:textId="77777777" w:rsidR="00557A69" w:rsidRDefault="00557A69" w:rsidP="00761AC9"/>
        </w:tc>
        <w:tc>
          <w:tcPr>
            <w:tcW w:w="1417" w:type="dxa"/>
          </w:tcPr>
          <w:p w14:paraId="4022A156" w14:textId="77777777" w:rsidR="00557A69" w:rsidRDefault="00557A69" w:rsidP="00761AC9"/>
        </w:tc>
        <w:tc>
          <w:tcPr>
            <w:tcW w:w="1843" w:type="dxa"/>
          </w:tcPr>
          <w:p w14:paraId="0B9429FA" w14:textId="77777777" w:rsidR="00557A69" w:rsidRDefault="00557A69" w:rsidP="00761AC9"/>
        </w:tc>
        <w:tc>
          <w:tcPr>
            <w:tcW w:w="2268" w:type="dxa"/>
          </w:tcPr>
          <w:p w14:paraId="4E1B051B" w14:textId="77777777" w:rsidR="00557A69" w:rsidRDefault="00557A69" w:rsidP="00761AC9"/>
        </w:tc>
        <w:tc>
          <w:tcPr>
            <w:tcW w:w="1701" w:type="dxa"/>
          </w:tcPr>
          <w:p w14:paraId="7D9FB9DE" w14:textId="77777777" w:rsidR="00557A69" w:rsidRDefault="00557A69" w:rsidP="00761AC9"/>
        </w:tc>
        <w:tc>
          <w:tcPr>
            <w:tcW w:w="3402" w:type="dxa"/>
            <w:shd w:val="clear" w:color="auto" w:fill="auto"/>
          </w:tcPr>
          <w:p w14:paraId="73AA6A6A" w14:textId="77777777" w:rsidR="00557A69" w:rsidRDefault="00557A69" w:rsidP="00761AC9"/>
        </w:tc>
        <w:tc>
          <w:tcPr>
            <w:tcW w:w="2056" w:type="dxa"/>
            <w:shd w:val="clear" w:color="auto" w:fill="auto"/>
          </w:tcPr>
          <w:p w14:paraId="6BC14C95" w14:textId="77777777" w:rsidR="00557A69" w:rsidRDefault="00557A69" w:rsidP="00761AC9"/>
        </w:tc>
      </w:tr>
      <w:tr w:rsidR="0027549A" w14:paraId="45B4B356" w14:textId="77777777" w:rsidTr="00C04D82">
        <w:trPr>
          <w:trHeight w:val="907"/>
        </w:trPr>
        <w:tc>
          <w:tcPr>
            <w:tcW w:w="1101" w:type="dxa"/>
          </w:tcPr>
          <w:p w14:paraId="3542ACED" w14:textId="77777777" w:rsidR="00557A69" w:rsidRDefault="00557A69" w:rsidP="00761AC9"/>
        </w:tc>
        <w:tc>
          <w:tcPr>
            <w:tcW w:w="1417" w:type="dxa"/>
          </w:tcPr>
          <w:p w14:paraId="59F0CBB3" w14:textId="77777777" w:rsidR="00557A69" w:rsidRDefault="00557A69" w:rsidP="00761AC9"/>
        </w:tc>
        <w:tc>
          <w:tcPr>
            <w:tcW w:w="1843" w:type="dxa"/>
          </w:tcPr>
          <w:p w14:paraId="05C3766F" w14:textId="77777777" w:rsidR="00557A69" w:rsidRDefault="00557A69" w:rsidP="00761AC9"/>
        </w:tc>
        <w:tc>
          <w:tcPr>
            <w:tcW w:w="2268" w:type="dxa"/>
          </w:tcPr>
          <w:p w14:paraId="36A34316" w14:textId="77777777" w:rsidR="00557A69" w:rsidRDefault="00557A69" w:rsidP="00761AC9"/>
        </w:tc>
        <w:tc>
          <w:tcPr>
            <w:tcW w:w="1701" w:type="dxa"/>
          </w:tcPr>
          <w:p w14:paraId="305176C3" w14:textId="77777777" w:rsidR="00557A69" w:rsidRDefault="00557A69" w:rsidP="00761AC9"/>
        </w:tc>
        <w:tc>
          <w:tcPr>
            <w:tcW w:w="3402" w:type="dxa"/>
            <w:shd w:val="clear" w:color="auto" w:fill="auto"/>
          </w:tcPr>
          <w:p w14:paraId="4045F387" w14:textId="77777777" w:rsidR="00557A69" w:rsidRDefault="00557A69" w:rsidP="00761AC9"/>
        </w:tc>
        <w:tc>
          <w:tcPr>
            <w:tcW w:w="2056" w:type="dxa"/>
            <w:shd w:val="clear" w:color="auto" w:fill="auto"/>
          </w:tcPr>
          <w:p w14:paraId="569C4FF8" w14:textId="77777777" w:rsidR="00557A69" w:rsidRDefault="00557A69" w:rsidP="00761AC9"/>
        </w:tc>
      </w:tr>
      <w:tr w:rsidR="0027549A" w14:paraId="37B76270" w14:textId="77777777" w:rsidTr="00C04D82">
        <w:trPr>
          <w:trHeight w:val="907"/>
        </w:trPr>
        <w:tc>
          <w:tcPr>
            <w:tcW w:w="1101" w:type="dxa"/>
          </w:tcPr>
          <w:p w14:paraId="4050C6B4" w14:textId="77777777" w:rsidR="00557A69" w:rsidRDefault="00557A69" w:rsidP="00761AC9"/>
        </w:tc>
        <w:tc>
          <w:tcPr>
            <w:tcW w:w="1417" w:type="dxa"/>
          </w:tcPr>
          <w:p w14:paraId="75E3C6C5" w14:textId="77777777" w:rsidR="00557A69" w:rsidRDefault="00557A69" w:rsidP="00761AC9"/>
        </w:tc>
        <w:tc>
          <w:tcPr>
            <w:tcW w:w="1843" w:type="dxa"/>
          </w:tcPr>
          <w:p w14:paraId="3E4D7C89" w14:textId="77777777" w:rsidR="00557A69" w:rsidRDefault="00557A69" w:rsidP="00761AC9"/>
        </w:tc>
        <w:tc>
          <w:tcPr>
            <w:tcW w:w="2268" w:type="dxa"/>
          </w:tcPr>
          <w:p w14:paraId="3DAF6F1C" w14:textId="77777777" w:rsidR="00557A69" w:rsidRDefault="00557A69" w:rsidP="00761AC9"/>
        </w:tc>
        <w:tc>
          <w:tcPr>
            <w:tcW w:w="1701" w:type="dxa"/>
          </w:tcPr>
          <w:p w14:paraId="0E4648C3" w14:textId="77777777" w:rsidR="00557A69" w:rsidRDefault="00557A69" w:rsidP="00761AC9"/>
        </w:tc>
        <w:tc>
          <w:tcPr>
            <w:tcW w:w="3402" w:type="dxa"/>
            <w:shd w:val="clear" w:color="auto" w:fill="auto"/>
          </w:tcPr>
          <w:p w14:paraId="39620E2C" w14:textId="77777777" w:rsidR="00557A69" w:rsidRDefault="00557A69" w:rsidP="00761AC9"/>
        </w:tc>
        <w:tc>
          <w:tcPr>
            <w:tcW w:w="2056" w:type="dxa"/>
            <w:shd w:val="clear" w:color="auto" w:fill="auto"/>
          </w:tcPr>
          <w:p w14:paraId="01C683B5" w14:textId="77777777" w:rsidR="00557A69" w:rsidRDefault="00557A69" w:rsidP="00761AC9"/>
        </w:tc>
      </w:tr>
      <w:tr w:rsidR="0027549A" w14:paraId="01AE6FFA" w14:textId="77777777" w:rsidTr="00C04D82">
        <w:trPr>
          <w:trHeight w:val="907"/>
        </w:trPr>
        <w:tc>
          <w:tcPr>
            <w:tcW w:w="1101" w:type="dxa"/>
          </w:tcPr>
          <w:p w14:paraId="11483890" w14:textId="77777777" w:rsidR="00557A69" w:rsidRDefault="00557A69" w:rsidP="00761AC9"/>
        </w:tc>
        <w:tc>
          <w:tcPr>
            <w:tcW w:w="1417" w:type="dxa"/>
          </w:tcPr>
          <w:p w14:paraId="1AAE9693" w14:textId="77777777" w:rsidR="00557A69" w:rsidRDefault="00557A69" w:rsidP="00761AC9"/>
        </w:tc>
        <w:tc>
          <w:tcPr>
            <w:tcW w:w="1843" w:type="dxa"/>
          </w:tcPr>
          <w:p w14:paraId="36D349F6" w14:textId="77777777" w:rsidR="00557A69" w:rsidRDefault="00557A69" w:rsidP="00761AC9"/>
        </w:tc>
        <w:tc>
          <w:tcPr>
            <w:tcW w:w="2268" w:type="dxa"/>
          </w:tcPr>
          <w:p w14:paraId="62C943EC" w14:textId="77777777" w:rsidR="00557A69" w:rsidRDefault="00557A69" w:rsidP="00761AC9"/>
        </w:tc>
        <w:tc>
          <w:tcPr>
            <w:tcW w:w="1701" w:type="dxa"/>
          </w:tcPr>
          <w:p w14:paraId="5E3FA19B" w14:textId="77777777" w:rsidR="00557A69" w:rsidRDefault="00557A69" w:rsidP="00761AC9"/>
        </w:tc>
        <w:tc>
          <w:tcPr>
            <w:tcW w:w="3402" w:type="dxa"/>
            <w:shd w:val="clear" w:color="auto" w:fill="auto"/>
          </w:tcPr>
          <w:p w14:paraId="4A278E3A" w14:textId="77777777" w:rsidR="00557A69" w:rsidRDefault="00557A69" w:rsidP="00761AC9"/>
        </w:tc>
        <w:tc>
          <w:tcPr>
            <w:tcW w:w="2056" w:type="dxa"/>
            <w:shd w:val="clear" w:color="auto" w:fill="auto"/>
          </w:tcPr>
          <w:p w14:paraId="6A881585" w14:textId="77777777" w:rsidR="00557A69" w:rsidRDefault="00557A69" w:rsidP="00761AC9"/>
        </w:tc>
      </w:tr>
      <w:tr w:rsidR="0027549A" w14:paraId="08049277" w14:textId="77777777" w:rsidTr="00C04D82">
        <w:trPr>
          <w:trHeight w:val="907"/>
        </w:trPr>
        <w:tc>
          <w:tcPr>
            <w:tcW w:w="1101" w:type="dxa"/>
          </w:tcPr>
          <w:p w14:paraId="1C0A8970" w14:textId="77777777" w:rsidR="00557A69" w:rsidRDefault="00557A69" w:rsidP="00761AC9"/>
        </w:tc>
        <w:tc>
          <w:tcPr>
            <w:tcW w:w="1417" w:type="dxa"/>
          </w:tcPr>
          <w:p w14:paraId="5B474955" w14:textId="77777777" w:rsidR="00557A69" w:rsidRDefault="00557A69" w:rsidP="00761AC9"/>
        </w:tc>
        <w:tc>
          <w:tcPr>
            <w:tcW w:w="1843" w:type="dxa"/>
          </w:tcPr>
          <w:p w14:paraId="58D522D6" w14:textId="77777777" w:rsidR="00557A69" w:rsidRDefault="00557A69" w:rsidP="00761AC9"/>
        </w:tc>
        <w:tc>
          <w:tcPr>
            <w:tcW w:w="2268" w:type="dxa"/>
          </w:tcPr>
          <w:p w14:paraId="03A6473C" w14:textId="77777777" w:rsidR="00557A69" w:rsidRDefault="00557A69" w:rsidP="00761AC9"/>
        </w:tc>
        <w:tc>
          <w:tcPr>
            <w:tcW w:w="1701" w:type="dxa"/>
          </w:tcPr>
          <w:p w14:paraId="1D0773F5" w14:textId="77777777" w:rsidR="00557A69" w:rsidRDefault="00557A69" w:rsidP="00761AC9"/>
        </w:tc>
        <w:tc>
          <w:tcPr>
            <w:tcW w:w="3402" w:type="dxa"/>
            <w:shd w:val="clear" w:color="auto" w:fill="auto"/>
          </w:tcPr>
          <w:p w14:paraId="41F84975" w14:textId="77777777" w:rsidR="00557A69" w:rsidRDefault="00557A69" w:rsidP="00761AC9"/>
        </w:tc>
        <w:tc>
          <w:tcPr>
            <w:tcW w:w="2056" w:type="dxa"/>
            <w:shd w:val="clear" w:color="auto" w:fill="auto"/>
          </w:tcPr>
          <w:p w14:paraId="6D26E3F8" w14:textId="77777777" w:rsidR="00557A69" w:rsidRDefault="00557A69" w:rsidP="00761AC9"/>
        </w:tc>
      </w:tr>
      <w:tr w:rsidR="0027549A" w14:paraId="2246E695" w14:textId="77777777" w:rsidTr="00C04D82">
        <w:trPr>
          <w:trHeight w:val="907"/>
        </w:trPr>
        <w:tc>
          <w:tcPr>
            <w:tcW w:w="1101" w:type="dxa"/>
          </w:tcPr>
          <w:p w14:paraId="32738BF7" w14:textId="77777777" w:rsidR="00557A69" w:rsidRDefault="00557A69" w:rsidP="00761AC9"/>
        </w:tc>
        <w:tc>
          <w:tcPr>
            <w:tcW w:w="1417" w:type="dxa"/>
          </w:tcPr>
          <w:p w14:paraId="15CD4711" w14:textId="77777777" w:rsidR="00557A69" w:rsidRDefault="00557A69" w:rsidP="00761AC9"/>
        </w:tc>
        <w:tc>
          <w:tcPr>
            <w:tcW w:w="1843" w:type="dxa"/>
          </w:tcPr>
          <w:p w14:paraId="7F2C23D3" w14:textId="77777777" w:rsidR="00557A69" w:rsidRDefault="00557A69" w:rsidP="00761AC9"/>
        </w:tc>
        <w:tc>
          <w:tcPr>
            <w:tcW w:w="2268" w:type="dxa"/>
          </w:tcPr>
          <w:p w14:paraId="5B674EE3" w14:textId="77777777" w:rsidR="00557A69" w:rsidRDefault="00557A69" w:rsidP="00761AC9"/>
        </w:tc>
        <w:tc>
          <w:tcPr>
            <w:tcW w:w="1701" w:type="dxa"/>
          </w:tcPr>
          <w:p w14:paraId="254A3069" w14:textId="77777777" w:rsidR="00557A69" w:rsidRDefault="00557A69" w:rsidP="00761AC9"/>
        </w:tc>
        <w:tc>
          <w:tcPr>
            <w:tcW w:w="3402" w:type="dxa"/>
            <w:shd w:val="clear" w:color="auto" w:fill="auto"/>
          </w:tcPr>
          <w:p w14:paraId="2A2FECBC" w14:textId="77777777" w:rsidR="00557A69" w:rsidRDefault="00557A69" w:rsidP="00761AC9"/>
        </w:tc>
        <w:tc>
          <w:tcPr>
            <w:tcW w:w="2056" w:type="dxa"/>
            <w:shd w:val="clear" w:color="auto" w:fill="auto"/>
          </w:tcPr>
          <w:p w14:paraId="0B99B1CE" w14:textId="77777777" w:rsidR="00557A69" w:rsidRDefault="00557A69" w:rsidP="00761AC9"/>
        </w:tc>
      </w:tr>
      <w:tr w:rsidR="0027549A" w14:paraId="570BC820" w14:textId="77777777" w:rsidTr="00C04D82">
        <w:trPr>
          <w:trHeight w:val="907"/>
        </w:trPr>
        <w:tc>
          <w:tcPr>
            <w:tcW w:w="1101" w:type="dxa"/>
          </w:tcPr>
          <w:p w14:paraId="1508A531" w14:textId="77777777" w:rsidR="00557A69" w:rsidRDefault="00557A69" w:rsidP="00761AC9"/>
        </w:tc>
        <w:tc>
          <w:tcPr>
            <w:tcW w:w="1417" w:type="dxa"/>
          </w:tcPr>
          <w:p w14:paraId="07B61216" w14:textId="77777777" w:rsidR="00557A69" w:rsidRDefault="00557A69" w:rsidP="00761AC9"/>
        </w:tc>
        <w:tc>
          <w:tcPr>
            <w:tcW w:w="1843" w:type="dxa"/>
          </w:tcPr>
          <w:p w14:paraId="6EE07BD4" w14:textId="77777777" w:rsidR="00557A69" w:rsidRDefault="00557A69" w:rsidP="00761AC9"/>
        </w:tc>
        <w:tc>
          <w:tcPr>
            <w:tcW w:w="2268" w:type="dxa"/>
          </w:tcPr>
          <w:p w14:paraId="34FB69CE" w14:textId="77777777" w:rsidR="00557A69" w:rsidRDefault="00557A69" w:rsidP="00761AC9"/>
        </w:tc>
        <w:tc>
          <w:tcPr>
            <w:tcW w:w="1701" w:type="dxa"/>
          </w:tcPr>
          <w:p w14:paraId="2C16CBFE" w14:textId="77777777" w:rsidR="00557A69" w:rsidRDefault="00557A69" w:rsidP="00761AC9"/>
        </w:tc>
        <w:tc>
          <w:tcPr>
            <w:tcW w:w="3402" w:type="dxa"/>
            <w:shd w:val="clear" w:color="auto" w:fill="auto"/>
          </w:tcPr>
          <w:p w14:paraId="019CA60B" w14:textId="77777777" w:rsidR="00557A69" w:rsidRDefault="00557A69" w:rsidP="00761AC9"/>
        </w:tc>
        <w:tc>
          <w:tcPr>
            <w:tcW w:w="2056" w:type="dxa"/>
            <w:shd w:val="clear" w:color="auto" w:fill="auto"/>
          </w:tcPr>
          <w:p w14:paraId="719AB482" w14:textId="77777777" w:rsidR="00557A69" w:rsidRDefault="00557A69" w:rsidP="00761AC9"/>
        </w:tc>
      </w:tr>
    </w:tbl>
    <w:p w14:paraId="784BBA58" w14:textId="77777777" w:rsidR="0027549A" w:rsidRDefault="00F17720" w:rsidP="00557A69">
      <w:r>
        <w:t>*Featur</w:t>
      </w:r>
      <w:r w:rsidR="00FB2C18">
        <w:t>es not described for non-carbonate</w:t>
      </w:r>
      <w:r>
        <w:t xml:space="preserve"> sedimentary rocks</w:t>
      </w:r>
    </w:p>
    <w:p w14:paraId="7A096464" w14:textId="4648F780" w:rsidR="00C96AC9" w:rsidRDefault="00C96AC9" w:rsidP="00557A69">
      <w:pPr>
        <w:sectPr w:rsidR="00C96AC9" w:rsidSect="007739B8">
          <w:headerReference w:type="default" r:id="rId10"/>
          <w:pgSz w:w="15840" w:h="12240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7EB8DCE9" w14:textId="79F47377" w:rsidR="00AD2069" w:rsidRPr="005D52DA" w:rsidRDefault="005B3E2B" w:rsidP="00AD206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EXERCISE </w:t>
      </w:r>
      <w:r w:rsidR="00C04D82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>3</w:t>
      </w:r>
      <w:r w:rsidR="00AD2069" w:rsidRPr="005D52DA">
        <w:rPr>
          <w:b/>
          <w:sz w:val="28"/>
          <w:szCs w:val="28"/>
          <w:u w:val="single"/>
        </w:rPr>
        <w:t>:</w:t>
      </w:r>
      <w:r w:rsidR="005D52DA">
        <w:rPr>
          <w:b/>
          <w:sz w:val="28"/>
          <w:szCs w:val="28"/>
          <w:u w:val="single"/>
        </w:rPr>
        <w:t xml:space="preserve"> Sedimentary Structures</w:t>
      </w:r>
      <w:r w:rsidR="00AD2069" w:rsidRPr="005D52DA">
        <w:rPr>
          <w:b/>
          <w:sz w:val="28"/>
          <w:szCs w:val="28"/>
          <w:u w:val="single"/>
        </w:rPr>
        <w:t xml:space="preserve"> </w:t>
      </w:r>
    </w:p>
    <w:p w14:paraId="33D9CC10" w14:textId="77777777" w:rsidR="00AD2069" w:rsidRDefault="00AD2069" w:rsidP="00AD2069">
      <w:pPr>
        <w:spacing w:after="0" w:line="240" w:lineRule="auto"/>
      </w:pPr>
    </w:p>
    <w:p w14:paraId="457653C9" w14:textId="77777777" w:rsidR="00BE389D" w:rsidRDefault="00230F13" w:rsidP="00BE389D">
      <w:pPr>
        <w:spacing w:after="0" w:line="240" w:lineRule="auto"/>
        <w:ind w:left="851" w:hanging="851"/>
        <w:rPr>
          <w:b/>
        </w:rPr>
      </w:pPr>
      <w:r w:rsidRPr="0055384D">
        <w:rPr>
          <w:b/>
        </w:rPr>
        <w:t>Bedding</w:t>
      </w:r>
    </w:p>
    <w:p w14:paraId="677914EB" w14:textId="77777777" w:rsidR="00D47DC4" w:rsidRDefault="00D47DC4" w:rsidP="00EE58A4">
      <w:pPr>
        <w:spacing w:after="0" w:line="240" w:lineRule="auto"/>
      </w:pPr>
      <w:r>
        <w:t xml:space="preserve">Sediments and sedimentary rocks can be separated into different beds of varying thickness. </w:t>
      </w:r>
      <w:r w:rsidR="00E05AE0">
        <w:t xml:space="preserve"> </w:t>
      </w:r>
      <w:r>
        <w:t xml:space="preserve">A bed is a layer of sediment that is distinct from sediments above and below because of differences in grain size, mineralogy, cementing agents, fossils, sedimentary structures, and other properties. </w:t>
      </w:r>
      <w:r w:rsidR="00E05AE0">
        <w:t xml:space="preserve"> </w:t>
      </w:r>
      <w:r>
        <w:t>There are several types of beds:</w:t>
      </w:r>
    </w:p>
    <w:p w14:paraId="2B245F7A" w14:textId="77777777" w:rsidR="00056F49" w:rsidRDefault="00056F49" w:rsidP="003D108A">
      <w:pPr>
        <w:spacing w:after="0" w:line="240" w:lineRule="auto"/>
        <w:ind w:left="720"/>
      </w:pPr>
    </w:p>
    <w:p w14:paraId="2D6F9893" w14:textId="77777777" w:rsidR="00230F13" w:rsidRDefault="00230F13" w:rsidP="00C96AC9">
      <w:pPr>
        <w:spacing w:after="0" w:line="240" w:lineRule="auto"/>
      </w:pPr>
      <w:r w:rsidRPr="0055384D">
        <w:rPr>
          <w:b/>
        </w:rPr>
        <w:t>Parallel</w:t>
      </w:r>
      <w:r>
        <w:t xml:space="preserve"> </w:t>
      </w:r>
      <w:r w:rsidR="00D47DC4" w:rsidRPr="00D47DC4">
        <w:rPr>
          <w:b/>
        </w:rPr>
        <w:t>bed</w:t>
      </w:r>
      <w:r w:rsidR="00D47DC4">
        <w:rPr>
          <w:b/>
        </w:rPr>
        <w:t>ding</w:t>
      </w:r>
      <w:r w:rsidR="00D47DC4">
        <w:t xml:space="preserve"> – </w:t>
      </w:r>
      <w:r>
        <w:t xml:space="preserve">beds are parallel to one another. </w:t>
      </w:r>
      <w:r w:rsidR="00E05AE0">
        <w:t xml:space="preserve"> </w:t>
      </w:r>
      <w:r w:rsidR="00AD2069">
        <w:t>Samples: _________________</w:t>
      </w:r>
    </w:p>
    <w:p w14:paraId="2D3CFD4B" w14:textId="77777777" w:rsidR="003D108A" w:rsidRDefault="003D108A" w:rsidP="003D108A">
      <w:pPr>
        <w:spacing w:after="0" w:line="240" w:lineRule="auto"/>
        <w:ind w:firstLine="720"/>
      </w:pPr>
    </w:p>
    <w:p w14:paraId="17CE0170" w14:textId="77777777" w:rsidR="00230F13" w:rsidRDefault="003D108A" w:rsidP="00C96AC9">
      <w:pPr>
        <w:spacing w:after="0" w:line="240" w:lineRule="auto"/>
      </w:pPr>
      <w:r w:rsidRPr="0055384D">
        <w:rPr>
          <w:b/>
        </w:rPr>
        <w:t>L</w:t>
      </w:r>
      <w:r w:rsidR="00230F13" w:rsidRPr="0055384D">
        <w:rPr>
          <w:b/>
        </w:rPr>
        <w:t>aminated</w:t>
      </w:r>
      <w:r w:rsidR="00230F13">
        <w:t xml:space="preserve"> </w:t>
      </w:r>
      <w:r w:rsidR="00D47DC4">
        <w:t>(</w:t>
      </w:r>
      <w:r w:rsidR="00D47DC4" w:rsidRPr="00D47DC4">
        <w:rPr>
          <w:b/>
        </w:rPr>
        <w:t>or laminar</w:t>
      </w:r>
      <w:r w:rsidR="00D47DC4">
        <w:rPr>
          <w:b/>
        </w:rPr>
        <w:t>)</w:t>
      </w:r>
      <w:r w:rsidR="00D47DC4" w:rsidRPr="00D47DC4">
        <w:rPr>
          <w:b/>
        </w:rPr>
        <w:t xml:space="preserve"> bed</w:t>
      </w:r>
      <w:r w:rsidR="00D47DC4">
        <w:rPr>
          <w:b/>
        </w:rPr>
        <w:t>ding</w:t>
      </w:r>
      <w:r w:rsidR="00D47DC4">
        <w:t xml:space="preserve"> –</w:t>
      </w:r>
      <w:r w:rsidR="00EE58A4" w:rsidRPr="00EE58A4">
        <w:t xml:space="preserve"> </w:t>
      </w:r>
      <w:r w:rsidR="00D47DC4">
        <w:t xml:space="preserve">a type of parallel bedding, where the beds are very thin </w:t>
      </w:r>
      <w:r w:rsidR="00230F13">
        <w:t>(mm scale)</w:t>
      </w:r>
      <w:r w:rsidR="00197F75">
        <w:t>.</w:t>
      </w:r>
      <w:r w:rsidR="00230F13">
        <w:t xml:space="preserve"> </w:t>
      </w:r>
      <w:r w:rsidR="00E05AE0">
        <w:t xml:space="preserve"> </w:t>
      </w:r>
      <w:r w:rsidR="00AD2069">
        <w:t>Samples: _________________</w:t>
      </w:r>
    </w:p>
    <w:p w14:paraId="5519DB56" w14:textId="77777777" w:rsidR="003D108A" w:rsidRDefault="003D108A" w:rsidP="003D108A">
      <w:pPr>
        <w:spacing w:after="0" w:line="240" w:lineRule="auto"/>
        <w:ind w:firstLine="720"/>
      </w:pPr>
    </w:p>
    <w:p w14:paraId="5C004E2E" w14:textId="77777777" w:rsidR="005D52DA" w:rsidRDefault="00230F13" w:rsidP="00C96AC9">
      <w:pPr>
        <w:spacing w:after="0" w:line="240" w:lineRule="auto"/>
      </w:pPr>
      <w:r w:rsidRPr="0055384D">
        <w:rPr>
          <w:b/>
        </w:rPr>
        <w:t>Cross-bed</w:t>
      </w:r>
      <w:r w:rsidR="00D47DC4">
        <w:rPr>
          <w:b/>
        </w:rPr>
        <w:t>ding</w:t>
      </w:r>
      <w:r>
        <w:t xml:space="preserve"> </w:t>
      </w:r>
      <w:r w:rsidR="00D47DC4">
        <w:t xml:space="preserve">– </w:t>
      </w:r>
      <w:r>
        <w:t xml:space="preserve">beds over 1 cm thick, inclined at an angle to the original surface of deposition. </w:t>
      </w:r>
      <w:r w:rsidR="00EE58A4">
        <w:t xml:space="preserve"> </w:t>
      </w:r>
      <w:r w:rsidR="00D47DC4">
        <w:t>(</w:t>
      </w:r>
      <w:r w:rsidR="005D52DA">
        <w:t xml:space="preserve">Cross-laminations are similar </w:t>
      </w:r>
      <w:r w:rsidR="006E704C">
        <w:t>structures with thicknesses &lt;</w:t>
      </w:r>
      <w:r w:rsidR="005D52DA">
        <w:t>1cm.</w:t>
      </w:r>
      <w:r w:rsidR="00D47DC4">
        <w:t>)</w:t>
      </w:r>
      <w:r w:rsidR="005D52DA">
        <w:t xml:space="preserve">  </w:t>
      </w:r>
      <w:r w:rsidR="00D47DC4">
        <w:t>Under flowing water or air (wind) t</w:t>
      </w:r>
      <w:r w:rsidR="005D52DA">
        <w:t xml:space="preserve">he sediment surface </w:t>
      </w:r>
      <w:r w:rsidR="00D47DC4">
        <w:t xml:space="preserve">will form ripples ranging from </w:t>
      </w:r>
      <w:r w:rsidR="005D52DA">
        <w:t xml:space="preserve">cm’s high up to dunes </w:t>
      </w:r>
      <w:r w:rsidR="00D47DC4">
        <w:t>that are m’s high</w:t>
      </w:r>
      <w:r w:rsidR="005B3E2B">
        <w:t xml:space="preserve"> (Figures 1.</w:t>
      </w:r>
      <w:r w:rsidR="00F77D97">
        <w:t>5</w:t>
      </w:r>
      <w:r w:rsidR="005B3E2B">
        <w:t>, 1.</w:t>
      </w:r>
      <w:r w:rsidR="00F77D97">
        <w:t>6</w:t>
      </w:r>
      <w:r w:rsidR="005B3E2B">
        <w:t>)</w:t>
      </w:r>
      <w:r w:rsidR="005D52DA">
        <w:t>.   The flowing w</w:t>
      </w:r>
      <w:r w:rsidR="00EE58A4">
        <w:t xml:space="preserve">ater or air speeds up when it climbs the upstream side and may pick up or erode some of </w:t>
      </w:r>
      <w:r w:rsidR="005D52DA">
        <w:t xml:space="preserve">the sediment there.  </w:t>
      </w:r>
      <w:r w:rsidR="00D47DC4">
        <w:t>When it passes over the crest t</w:t>
      </w:r>
      <w:r w:rsidR="005D52DA">
        <w:t>he water or air</w:t>
      </w:r>
      <w:r w:rsidR="00EE58A4">
        <w:t xml:space="preserve"> slows dow</w:t>
      </w:r>
      <w:r w:rsidR="005D52DA">
        <w:t xml:space="preserve">n </w:t>
      </w:r>
      <w:r w:rsidR="00D47DC4">
        <w:t xml:space="preserve">and </w:t>
      </w:r>
      <w:r w:rsidR="005D52DA">
        <w:t>s</w:t>
      </w:r>
      <w:r w:rsidR="00EE58A4">
        <w:t>ediment will settle out of suspension on the downstream side of the ripple, add</w:t>
      </w:r>
      <w:r w:rsidR="00D47DC4">
        <w:t>ing</w:t>
      </w:r>
      <w:r w:rsidR="005B3E2B">
        <w:t xml:space="preserve"> layers to that side</w:t>
      </w:r>
      <w:r w:rsidR="005D52DA">
        <w:t>.</w:t>
      </w:r>
      <w:r w:rsidR="00EE58A4">
        <w:t xml:space="preserve">  Over time, the whole ripple or dune moves downstream as sediment is added to the downstream face.</w:t>
      </w:r>
      <w:r w:rsidR="00AD2069" w:rsidRPr="00AD2069">
        <w:t xml:space="preserve"> </w:t>
      </w:r>
      <w:r w:rsidR="00F32127">
        <w:t>For sediments deposited in water</w:t>
      </w:r>
      <w:r w:rsidR="005D52DA">
        <w:t xml:space="preserve">, larger </w:t>
      </w:r>
      <w:r w:rsidR="00047124">
        <w:t>cross-beds</w:t>
      </w:r>
      <w:r w:rsidR="005D52DA">
        <w:t xml:space="preserve"> indicate faster moving water or larger water waves.</w:t>
      </w:r>
      <w:r w:rsidR="00197F75">
        <w:t xml:space="preserve"> Samples: _________________</w:t>
      </w:r>
    </w:p>
    <w:p w14:paraId="1EDC6A7F" w14:textId="77777777" w:rsidR="005D52DA" w:rsidRDefault="005D52DA" w:rsidP="00C96AC9">
      <w:pPr>
        <w:spacing w:after="0" w:line="240" w:lineRule="auto"/>
        <w:rPr>
          <w:b/>
        </w:rPr>
      </w:pPr>
    </w:p>
    <w:p w14:paraId="362EC82D" w14:textId="5C0D31FD" w:rsidR="00EE58A4" w:rsidRDefault="00EE58A4" w:rsidP="00C96AC9">
      <w:pPr>
        <w:spacing w:after="0" w:line="240" w:lineRule="auto"/>
      </w:pPr>
      <w:r>
        <w:rPr>
          <w:b/>
        </w:rPr>
        <w:t xml:space="preserve">Asymmetrical </w:t>
      </w:r>
      <w:r w:rsidR="005D52DA">
        <w:rPr>
          <w:b/>
        </w:rPr>
        <w:t>cross-beds</w:t>
      </w:r>
      <w:r>
        <w:t xml:space="preserve"> – </w:t>
      </w:r>
      <w:r w:rsidR="00047124">
        <w:t>Cross-beds</w:t>
      </w:r>
      <w:r>
        <w:t xml:space="preserve"> </w:t>
      </w:r>
      <w:r w:rsidR="005D52DA">
        <w:t xml:space="preserve">or cross-laminations </w:t>
      </w:r>
      <w:r>
        <w:t>forming in a stream are uni-directional</w:t>
      </w:r>
      <w:r w:rsidR="005B3E2B">
        <w:t xml:space="preserve"> because water flows only in one direction.</w:t>
      </w:r>
      <w:r>
        <w:t xml:space="preserve"> </w:t>
      </w:r>
      <w:r w:rsidR="005B3E2B">
        <w:t>M</w:t>
      </w:r>
      <w:r>
        <w:t>aterial is removed from the upstream side and deposited on the downstream side (Figure 1.</w:t>
      </w:r>
      <w:r w:rsidR="00F77D97">
        <w:t>7</w:t>
      </w:r>
      <w:r w:rsidR="005D52DA">
        <w:t>a</w:t>
      </w:r>
      <w:r>
        <w:t>)</w:t>
      </w:r>
      <w:r w:rsidR="005B3E2B">
        <w:t>, and the resulting ripple has a steeper slope on the downstream side</w:t>
      </w:r>
      <w:r w:rsidR="00AD2069">
        <w:t>. Sample</w:t>
      </w:r>
      <w:r w:rsidR="00A1520D">
        <w:t>s</w:t>
      </w:r>
      <w:r w:rsidR="00AD2069">
        <w:t>: _________________</w:t>
      </w:r>
    </w:p>
    <w:p w14:paraId="3BC2279C" w14:textId="77777777" w:rsidR="00EE58A4" w:rsidRDefault="00EE58A4" w:rsidP="00EE58A4">
      <w:pPr>
        <w:spacing w:after="0" w:line="240" w:lineRule="auto"/>
        <w:ind w:left="709" w:firstLine="11"/>
      </w:pPr>
    </w:p>
    <w:p w14:paraId="22766D88" w14:textId="77777777" w:rsidR="005D52DA" w:rsidRDefault="00EE58A4" w:rsidP="00C96AC9">
      <w:pPr>
        <w:spacing w:after="0" w:line="240" w:lineRule="auto"/>
      </w:pPr>
      <w:r>
        <w:rPr>
          <w:b/>
        </w:rPr>
        <w:t>S</w:t>
      </w:r>
      <w:r w:rsidRPr="00312679">
        <w:rPr>
          <w:b/>
        </w:rPr>
        <w:t xml:space="preserve">ymmetrical </w:t>
      </w:r>
      <w:r w:rsidR="005D52DA">
        <w:rPr>
          <w:b/>
        </w:rPr>
        <w:t>cross-beds</w:t>
      </w:r>
      <w:r w:rsidR="005B3E2B">
        <w:rPr>
          <w:b/>
        </w:rPr>
        <w:t xml:space="preserve"> –</w:t>
      </w:r>
      <w:r w:rsidR="00F32127" w:rsidRPr="00317300">
        <w:t xml:space="preserve"> Sediments</w:t>
      </w:r>
      <w:r>
        <w:t xml:space="preserve"> on </w:t>
      </w:r>
      <w:r w:rsidR="00C66DEC">
        <w:t xml:space="preserve">or near </w:t>
      </w:r>
      <w:r>
        <w:t>beach</w:t>
      </w:r>
      <w:r w:rsidR="00C66DEC">
        <w:t xml:space="preserve">es in </w:t>
      </w:r>
      <w:r>
        <w:t>lake</w:t>
      </w:r>
      <w:r w:rsidR="00C66DEC">
        <w:t>s and at the ocean</w:t>
      </w:r>
      <w:r>
        <w:t xml:space="preserve"> encounter wave action which reworks the sediment back and forth as the waves come on shore and off.   </w:t>
      </w:r>
      <w:r w:rsidR="00047124">
        <w:t>Cross-beds</w:t>
      </w:r>
      <w:r w:rsidR="00C66DEC">
        <w:t xml:space="preserve"> </w:t>
      </w:r>
      <w:r w:rsidR="007D2D8A">
        <w:t>or cross-</w:t>
      </w:r>
      <w:r w:rsidR="005D52DA">
        <w:t xml:space="preserve">laminations </w:t>
      </w:r>
      <w:r w:rsidR="00C66DEC">
        <w:t xml:space="preserve">form as sediment is added into this wave action.  Some will be preserved going onshore, </w:t>
      </w:r>
      <w:r w:rsidR="005D52DA">
        <w:t>and some offshore (Figure 1.</w:t>
      </w:r>
      <w:r w:rsidR="00F77D97">
        <w:t>7</w:t>
      </w:r>
      <w:r w:rsidR="005D52DA">
        <w:t>b)</w:t>
      </w:r>
      <w:r w:rsidR="00C66DEC">
        <w:t xml:space="preserve">. The result is symmetrical </w:t>
      </w:r>
      <w:r w:rsidR="00047124">
        <w:t>cross-beds</w:t>
      </w:r>
      <w:r w:rsidR="00C66DEC">
        <w:t xml:space="preserve"> </w:t>
      </w:r>
      <w:r w:rsidR="005D52DA">
        <w:t xml:space="preserve">that form a herringbone pattern.  These features </w:t>
      </w:r>
      <w:r>
        <w:t xml:space="preserve">indicate near-shore conditions </w:t>
      </w:r>
      <w:r w:rsidR="00C66DEC">
        <w:t>in</w:t>
      </w:r>
      <w:r>
        <w:t xml:space="preserve"> a lake or ocean. </w:t>
      </w:r>
    </w:p>
    <w:p w14:paraId="3454B66D" w14:textId="3AC44FC9" w:rsidR="00EE58A4" w:rsidRDefault="00AD2069" w:rsidP="00C96AC9">
      <w:pPr>
        <w:spacing w:after="0" w:line="240" w:lineRule="auto"/>
      </w:pPr>
      <w:r>
        <w:t>Sample</w:t>
      </w:r>
      <w:r w:rsidR="00A1520D">
        <w:t>s</w:t>
      </w:r>
      <w:r>
        <w:t>: _________________</w:t>
      </w:r>
    </w:p>
    <w:p w14:paraId="64EEE821" w14:textId="77777777" w:rsidR="00EE58A4" w:rsidRDefault="00EE58A4" w:rsidP="00EE58A4">
      <w:pPr>
        <w:spacing w:after="0" w:line="240" w:lineRule="auto"/>
      </w:pPr>
    </w:p>
    <w:p w14:paraId="6EAADDD6" w14:textId="77777777" w:rsidR="00C96AC9" w:rsidRDefault="00230F13" w:rsidP="00C96AC9">
      <w:pPr>
        <w:spacing w:after="0" w:line="240" w:lineRule="auto"/>
      </w:pPr>
      <w:r w:rsidRPr="0055384D">
        <w:rPr>
          <w:b/>
        </w:rPr>
        <w:t>Graded bedding</w:t>
      </w:r>
      <w:r w:rsidR="00C66DEC">
        <w:t xml:space="preserve">: </w:t>
      </w:r>
      <w:r w:rsidR="00483C1F">
        <w:t xml:space="preserve"> </w:t>
      </w:r>
      <w:r w:rsidR="00C66DEC">
        <w:t>G</w:t>
      </w:r>
      <w:r>
        <w:t xml:space="preserve">rain size may </w:t>
      </w:r>
      <w:r w:rsidR="005B3E2B">
        <w:t>change</w:t>
      </w:r>
      <w:r>
        <w:t xml:space="preserve"> through </w:t>
      </w:r>
      <w:r w:rsidR="00C66DEC">
        <w:t>a bed</w:t>
      </w:r>
      <w:r w:rsidR="005D52DA">
        <w:t xml:space="preserve"> and </w:t>
      </w:r>
      <w:r w:rsidR="005B3E2B">
        <w:t xml:space="preserve">the trend </w:t>
      </w:r>
      <w:r w:rsidR="005D52DA">
        <w:t xml:space="preserve">is described from </w:t>
      </w:r>
      <w:r w:rsidR="005B3E2B">
        <w:t xml:space="preserve">the </w:t>
      </w:r>
      <w:r w:rsidR="005D52DA">
        <w:t xml:space="preserve">bottom to </w:t>
      </w:r>
      <w:r w:rsidR="005B3E2B">
        <w:t>the</w:t>
      </w:r>
      <w:r w:rsidR="00C96AC9">
        <w:t xml:space="preserve"> </w:t>
      </w:r>
      <w:r w:rsidR="005D52DA">
        <w:t>top</w:t>
      </w:r>
      <w:r w:rsidR="005B3E2B">
        <w:t xml:space="preserve"> (oldest to youngest)</w:t>
      </w:r>
      <w:r w:rsidR="00C66DEC">
        <w:t>.  N</w:t>
      </w:r>
      <w:r>
        <w:t xml:space="preserve">ormally grain size decreases upwards, </w:t>
      </w:r>
      <w:r w:rsidR="00C66DEC">
        <w:t>indicating that a higher energy environment gradually slowed down and allowed finer sediments to settle out</w:t>
      </w:r>
      <w:r w:rsidR="005B3E2B">
        <w:t xml:space="preserve"> on top of coarser sediments</w:t>
      </w:r>
      <w:r w:rsidR="00C66DEC">
        <w:t>.  This might be typical of sediments deposited from a river</w:t>
      </w:r>
      <w:r w:rsidR="005B3E2B">
        <w:t xml:space="preserve"> where flow decreased over time</w:t>
      </w:r>
      <w:r w:rsidR="00C66DEC">
        <w:t xml:space="preserve">, or at the beach following a big rainfall or storm event.  This is referred to as a </w:t>
      </w:r>
      <w:r w:rsidR="00C66DEC" w:rsidRPr="005B3E2B">
        <w:rPr>
          <w:u w:val="single"/>
        </w:rPr>
        <w:t>fining upward sequence</w:t>
      </w:r>
      <w:r w:rsidR="00C66DEC">
        <w:t xml:space="preserve"> (</w:t>
      </w:r>
      <w:r w:rsidRPr="005B3E2B">
        <w:rPr>
          <w:u w:val="single"/>
        </w:rPr>
        <w:t>FUS</w:t>
      </w:r>
      <w:r w:rsidR="005B3E2B">
        <w:t>).</w:t>
      </w:r>
      <w:r w:rsidR="00011839">
        <w:t xml:space="preserve"> </w:t>
      </w:r>
      <w:r w:rsidR="00483C1F">
        <w:t xml:space="preserve"> </w:t>
      </w:r>
      <w:r w:rsidR="00011839" w:rsidRPr="005B3E2B">
        <w:rPr>
          <w:u w:val="single"/>
        </w:rPr>
        <w:t>C</w:t>
      </w:r>
      <w:r w:rsidR="00C66DEC" w:rsidRPr="005B3E2B">
        <w:rPr>
          <w:u w:val="single"/>
        </w:rPr>
        <w:t>oarsening upward sequence</w:t>
      </w:r>
      <w:r w:rsidR="00011839" w:rsidRPr="005B3E2B">
        <w:rPr>
          <w:u w:val="single"/>
        </w:rPr>
        <w:t>s</w:t>
      </w:r>
      <w:r w:rsidR="00011839">
        <w:t xml:space="preserve"> (</w:t>
      </w:r>
      <w:r w:rsidR="00011839" w:rsidRPr="005B3E2B">
        <w:rPr>
          <w:u w:val="single"/>
        </w:rPr>
        <w:t>CUS</w:t>
      </w:r>
      <w:r w:rsidR="00011839">
        <w:t>)</w:t>
      </w:r>
      <w:r w:rsidR="00C66DEC">
        <w:t xml:space="preserve"> </w:t>
      </w:r>
      <w:r w:rsidR="00011839">
        <w:t>are</w:t>
      </w:r>
      <w:r w:rsidR="00C66DEC">
        <w:t xml:space="preserve"> less common</w:t>
      </w:r>
      <w:r w:rsidR="00011839">
        <w:t>ly preserved in a bed</w:t>
      </w:r>
      <w:r w:rsidR="00C66DEC">
        <w:t xml:space="preserve">.  If energy was rising in a river or beach, then chances are, the higher energy later </w:t>
      </w:r>
      <w:r w:rsidR="00011839">
        <w:t xml:space="preserve">in time </w:t>
      </w:r>
      <w:r w:rsidR="00C66DEC">
        <w:t xml:space="preserve">will erode and re-deposit any finer </w:t>
      </w:r>
      <w:r w:rsidR="005D52DA">
        <w:t>sediment</w:t>
      </w:r>
      <w:r w:rsidR="00011839">
        <w:t xml:space="preserve">. </w:t>
      </w:r>
    </w:p>
    <w:p w14:paraId="3C4C1A46" w14:textId="1010C6E4" w:rsidR="00230F13" w:rsidRDefault="00C66DEC" w:rsidP="00C96AC9">
      <w:pPr>
        <w:spacing w:after="0" w:line="240" w:lineRule="auto"/>
      </w:pPr>
      <w:r>
        <w:t xml:space="preserve"> </w:t>
      </w:r>
      <w:r w:rsidR="00AD2069">
        <w:t>Samples: _________________</w:t>
      </w:r>
    </w:p>
    <w:p w14:paraId="13535689" w14:textId="77777777" w:rsidR="00C96AC9" w:rsidRDefault="00C96AC9" w:rsidP="00C96AC9">
      <w:pPr>
        <w:spacing w:after="0" w:line="240" w:lineRule="auto"/>
        <w:rPr>
          <w:b/>
        </w:rPr>
      </w:pPr>
    </w:p>
    <w:p w14:paraId="74F32482" w14:textId="2C0D3FBF" w:rsidR="00B80B64" w:rsidRDefault="003311A6" w:rsidP="00C96AC9">
      <w:pPr>
        <w:spacing w:after="0" w:line="240" w:lineRule="auto"/>
      </w:pPr>
      <w:r w:rsidRPr="003311A6">
        <w:rPr>
          <w:b/>
        </w:rPr>
        <w:t>Mud Cracks</w:t>
      </w:r>
      <w:r w:rsidR="00C66DEC">
        <w:t xml:space="preserve"> are </w:t>
      </w:r>
      <w:r>
        <w:t>formed by the drying and shrink</w:t>
      </w:r>
      <w:r w:rsidR="005B3E2B">
        <w:t>ing</w:t>
      </w:r>
      <w:r>
        <w:t xml:space="preserve"> of mud</w:t>
      </w:r>
      <w:r w:rsidR="005B3E2B">
        <w:t xml:space="preserve"> </w:t>
      </w:r>
      <w:r w:rsidR="00011839">
        <w:t>exposed to air.  Drying creates</w:t>
      </w:r>
      <w:r>
        <w:t xml:space="preserve"> </w:t>
      </w:r>
      <w:r w:rsidR="00011839">
        <w:t xml:space="preserve">either </w:t>
      </w:r>
      <w:r>
        <w:t xml:space="preserve">polygonal </w:t>
      </w:r>
      <w:r w:rsidR="00C66DEC">
        <w:t xml:space="preserve">shaped </w:t>
      </w:r>
      <w:r w:rsidR="006F2B90">
        <w:t>desiccation</w:t>
      </w:r>
      <w:r w:rsidR="00C66DEC">
        <w:t xml:space="preserve"> </w:t>
      </w:r>
      <w:r>
        <w:t xml:space="preserve">cracks or mud curls. </w:t>
      </w:r>
      <w:r w:rsidR="00483C1F">
        <w:t xml:space="preserve"> </w:t>
      </w:r>
      <w:r>
        <w:t xml:space="preserve">They are common in desert (playa) lakes, </w:t>
      </w:r>
      <w:r w:rsidR="00011839">
        <w:t xml:space="preserve">tidal </w:t>
      </w:r>
      <w:r>
        <w:t xml:space="preserve">flats and </w:t>
      </w:r>
      <w:r w:rsidR="00C66DEC">
        <w:t xml:space="preserve">the </w:t>
      </w:r>
      <w:r>
        <w:t>f</w:t>
      </w:r>
      <w:r w:rsidR="00C66DEC">
        <w:t>l</w:t>
      </w:r>
      <w:r>
        <w:t>ood plain</w:t>
      </w:r>
      <w:r w:rsidR="00011839">
        <w:t>s</w:t>
      </w:r>
      <w:r w:rsidR="00C66DEC">
        <w:t xml:space="preserve"> of rivers</w:t>
      </w:r>
      <w:r w:rsidR="00191ECB">
        <w:t>, where fine sediments are deposited at the edges of water bodies that then dry out or where water levels drop</w:t>
      </w:r>
      <w:r>
        <w:t>.</w:t>
      </w:r>
      <w:r w:rsidR="00AD2069">
        <w:t xml:space="preserve"> Samples: _________________</w:t>
      </w:r>
    </w:p>
    <w:p w14:paraId="2ECC7A3A" w14:textId="77777777" w:rsidR="001A6D85" w:rsidRDefault="001A6D85" w:rsidP="00230F13">
      <w:pPr>
        <w:spacing w:after="0" w:line="240" w:lineRule="auto"/>
      </w:pPr>
    </w:p>
    <w:sectPr w:rsidR="001A6D85" w:rsidSect="007739B8">
      <w:headerReference w:type="default" r:id="rId11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7F4B4" w14:textId="77777777" w:rsidR="00170052" w:rsidRDefault="00170052" w:rsidP="00CA2EE4">
      <w:pPr>
        <w:spacing w:after="0" w:line="240" w:lineRule="auto"/>
      </w:pPr>
      <w:r>
        <w:separator/>
      </w:r>
    </w:p>
  </w:endnote>
  <w:endnote w:type="continuationSeparator" w:id="0">
    <w:p w14:paraId="282BB264" w14:textId="77777777" w:rsidR="00170052" w:rsidRDefault="00170052" w:rsidP="00C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08915" w14:textId="77777777" w:rsidR="00170052" w:rsidRDefault="00170052" w:rsidP="00CA2EE4">
      <w:pPr>
        <w:spacing w:after="0" w:line="240" w:lineRule="auto"/>
      </w:pPr>
      <w:r>
        <w:separator/>
      </w:r>
    </w:p>
  </w:footnote>
  <w:footnote w:type="continuationSeparator" w:id="0">
    <w:p w14:paraId="5478DE11" w14:textId="77777777" w:rsidR="00170052" w:rsidRDefault="00170052" w:rsidP="00CA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2AF91" w14:textId="3AB11542" w:rsidR="00595F9B" w:rsidRPr="0090781C" w:rsidRDefault="00595F9B" w:rsidP="0090781C">
    <w:pPr>
      <w:pStyle w:val="Header"/>
      <w:rPr>
        <w:lang w:val="en-CA"/>
      </w:rPr>
    </w:pPr>
    <w:r>
      <w:rPr>
        <w:lang w:val="en-CA"/>
      </w:rPr>
      <w:t>EESC 121 Earth History</w:t>
    </w:r>
    <w:r>
      <w:rPr>
        <w:lang w:val="en-CA"/>
      </w:rPr>
      <w:tab/>
    </w:r>
    <w:r>
      <w:rPr>
        <w:lang w:val="en-CA"/>
      </w:rPr>
      <w:tab/>
      <w:t>Lab 1-</w:t>
    </w:r>
    <w:r w:rsidRPr="0090781C">
      <w:rPr>
        <w:lang w:val="en-CA"/>
      </w:rPr>
      <w:fldChar w:fldCharType="begin"/>
    </w:r>
    <w:r w:rsidRPr="0090781C">
      <w:rPr>
        <w:lang w:val="en-CA"/>
      </w:rPr>
      <w:instrText xml:space="preserve"> PAGE   \* MERGEFORMAT </w:instrText>
    </w:r>
    <w:r w:rsidRPr="0090781C">
      <w:rPr>
        <w:lang w:val="en-CA"/>
      </w:rPr>
      <w:fldChar w:fldCharType="separate"/>
    </w:r>
    <w:r w:rsidR="00571FB2">
      <w:rPr>
        <w:noProof/>
        <w:lang w:val="en-CA"/>
      </w:rPr>
      <w:t>2</w:t>
    </w:r>
    <w:r w:rsidRPr="0090781C">
      <w:rPr>
        <w:lang w:val="en-CA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D204" w14:textId="77777777" w:rsidR="00595F9B" w:rsidRPr="003A2F19" w:rsidRDefault="00595F9B" w:rsidP="003A2F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827137" wp14:editId="643E25B7">
              <wp:simplePos x="0" y="0"/>
              <wp:positionH relativeFrom="column">
                <wp:posOffset>8636635</wp:posOffset>
              </wp:positionH>
              <wp:positionV relativeFrom="paragraph">
                <wp:posOffset>523875</wp:posOffset>
              </wp:positionV>
              <wp:extent cx="506095" cy="5731510"/>
              <wp:effectExtent l="635" t="3175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573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D95C8" w14:textId="7B662300" w:rsidR="00595F9B" w:rsidRPr="003A2F19" w:rsidRDefault="00243158">
                          <w:pPr>
                            <w:rPr>
                              <w:lang w:val="en-CA"/>
                            </w:rPr>
                          </w:pPr>
                          <w:r>
                            <w:t>EESC</w:t>
                          </w:r>
                          <w:r w:rsidR="00595F9B">
                            <w:t xml:space="preserve"> 121 Earth History                                                                                                                                 1-</w:t>
                          </w:r>
                          <w:r w:rsidR="00595F9B">
                            <w:fldChar w:fldCharType="begin"/>
                          </w:r>
                          <w:r w:rsidR="00595F9B">
                            <w:instrText xml:space="preserve"> PAGE   \* MERGEFORMAT </w:instrText>
                          </w:r>
                          <w:r w:rsidR="00595F9B">
                            <w:fldChar w:fldCharType="separate"/>
                          </w:r>
                          <w:r w:rsidR="00971984">
                            <w:rPr>
                              <w:noProof/>
                            </w:rPr>
                            <w:t>3</w:t>
                          </w:r>
                          <w:r w:rsidR="00595F9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18271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80.05pt;margin-top:41.25pt;width:39.85pt;height:4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" filled="f" stroked="f">
              <v:textbox style="layout-flow:vertical;mso-fit-shape-to-text:t">
                <w:txbxContent>
                  <w:p w14:paraId="556D95C8" w14:textId="7B662300" w:rsidR="00595F9B" w:rsidRPr="003A2F19" w:rsidRDefault="00243158">
                    <w:pPr>
                      <w:rPr>
                        <w:lang w:val="en-CA"/>
                      </w:rPr>
                    </w:pPr>
                    <w:r>
                      <w:t>EESC</w:t>
                    </w:r>
                    <w:r w:rsidR="00595F9B">
                      <w:t xml:space="preserve"> 121 Earth History                                                                                                                                 1-</w:t>
                    </w:r>
                    <w:r w:rsidR="00595F9B">
                      <w:fldChar w:fldCharType="begin"/>
                    </w:r>
                    <w:r w:rsidR="00595F9B">
                      <w:instrText xml:space="preserve"> PAGE   \* MERGEFORMAT </w:instrText>
                    </w:r>
                    <w:r w:rsidR="00595F9B">
                      <w:fldChar w:fldCharType="separate"/>
                    </w:r>
                    <w:r w:rsidR="00CC2AB6">
                      <w:rPr>
                        <w:noProof/>
                      </w:rPr>
                      <w:t>14</w:t>
                    </w:r>
                    <w:r w:rsidR="00595F9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52A29" w14:textId="41D38FDB" w:rsidR="00595F9B" w:rsidRPr="0090781C" w:rsidRDefault="00595F9B" w:rsidP="0090781C">
    <w:pPr>
      <w:pStyle w:val="Header"/>
      <w:rPr>
        <w:lang w:val="en-CA"/>
      </w:rPr>
    </w:pPr>
    <w:r>
      <w:rPr>
        <w:lang w:val="en-CA"/>
      </w:rPr>
      <w:t>EESC 121 Earth History</w:t>
    </w:r>
    <w:r>
      <w:rPr>
        <w:lang w:val="en-CA"/>
      </w:rPr>
      <w:tab/>
    </w:r>
    <w:r>
      <w:rPr>
        <w:lang w:val="en-CA"/>
      </w:rPr>
      <w:tab/>
      <w:t>Lab 1-</w:t>
    </w:r>
    <w:r w:rsidRPr="0090781C">
      <w:rPr>
        <w:lang w:val="en-CA"/>
      </w:rPr>
      <w:fldChar w:fldCharType="begin"/>
    </w:r>
    <w:r w:rsidRPr="0090781C">
      <w:rPr>
        <w:lang w:val="en-CA"/>
      </w:rPr>
      <w:instrText xml:space="preserve"> PAGE   \* MERGEFORMAT </w:instrText>
    </w:r>
    <w:r w:rsidRPr="0090781C">
      <w:rPr>
        <w:lang w:val="en-CA"/>
      </w:rPr>
      <w:fldChar w:fldCharType="separate"/>
    </w:r>
    <w:r w:rsidR="00DC65F3">
      <w:rPr>
        <w:noProof/>
        <w:lang w:val="en-CA"/>
      </w:rPr>
      <w:t>4</w:t>
    </w:r>
    <w:r w:rsidRPr="0090781C">
      <w:rPr>
        <w:lang w:val="en-CA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5E0"/>
    <w:multiLevelType w:val="hybridMultilevel"/>
    <w:tmpl w:val="0FDCDE5A"/>
    <w:lvl w:ilvl="0" w:tplc="5F325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6EC3"/>
    <w:multiLevelType w:val="hybridMultilevel"/>
    <w:tmpl w:val="301AC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5C1C"/>
    <w:multiLevelType w:val="multilevel"/>
    <w:tmpl w:val="72AA6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6950190"/>
    <w:multiLevelType w:val="hybridMultilevel"/>
    <w:tmpl w:val="31CCC4C2"/>
    <w:lvl w:ilvl="0" w:tplc="EC727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0913"/>
    <w:multiLevelType w:val="hybridMultilevel"/>
    <w:tmpl w:val="415CEA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2F9"/>
    <w:multiLevelType w:val="hybridMultilevel"/>
    <w:tmpl w:val="7A50DACC"/>
    <w:lvl w:ilvl="0" w:tplc="1E8E931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87FE0"/>
    <w:multiLevelType w:val="hybridMultilevel"/>
    <w:tmpl w:val="D494D9B6"/>
    <w:lvl w:ilvl="0" w:tplc="FB801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F6ECC"/>
    <w:multiLevelType w:val="hybridMultilevel"/>
    <w:tmpl w:val="03EAA2C6"/>
    <w:lvl w:ilvl="0" w:tplc="F300E4E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332737"/>
    <w:multiLevelType w:val="hybridMultilevel"/>
    <w:tmpl w:val="2A7E83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F3FC9"/>
    <w:multiLevelType w:val="hybridMultilevel"/>
    <w:tmpl w:val="2A7E83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B67E8"/>
    <w:multiLevelType w:val="hybridMultilevel"/>
    <w:tmpl w:val="7EFA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60E30"/>
    <w:multiLevelType w:val="hybridMultilevel"/>
    <w:tmpl w:val="E49CBA5E"/>
    <w:lvl w:ilvl="0" w:tplc="44666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26A45"/>
    <w:multiLevelType w:val="hybridMultilevel"/>
    <w:tmpl w:val="07AE0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2272"/>
    <w:multiLevelType w:val="hybridMultilevel"/>
    <w:tmpl w:val="25E2D160"/>
    <w:lvl w:ilvl="0" w:tplc="E1562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96918"/>
    <w:multiLevelType w:val="hybridMultilevel"/>
    <w:tmpl w:val="DB7E3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C6E"/>
    <w:multiLevelType w:val="hybridMultilevel"/>
    <w:tmpl w:val="D43EFCC0"/>
    <w:lvl w:ilvl="0" w:tplc="4836B03E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1E5D5F"/>
    <w:multiLevelType w:val="hybridMultilevel"/>
    <w:tmpl w:val="9250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866BD"/>
    <w:multiLevelType w:val="hybridMultilevel"/>
    <w:tmpl w:val="8D94DB2E"/>
    <w:lvl w:ilvl="0" w:tplc="1E888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42F27"/>
    <w:multiLevelType w:val="hybridMultilevel"/>
    <w:tmpl w:val="CDF6062A"/>
    <w:lvl w:ilvl="0" w:tplc="0B04E996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0298C"/>
    <w:multiLevelType w:val="hybridMultilevel"/>
    <w:tmpl w:val="6D0E4B30"/>
    <w:lvl w:ilvl="0" w:tplc="A2A4F07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A6655"/>
    <w:multiLevelType w:val="hybridMultilevel"/>
    <w:tmpl w:val="5DFE3C50"/>
    <w:lvl w:ilvl="0" w:tplc="B3E4A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9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15"/>
  </w:num>
  <w:num w:numId="10">
    <w:abstractNumId w:val="18"/>
  </w:num>
  <w:num w:numId="11">
    <w:abstractNumId w:val="3"/>
  </w:num>
  <w:num w:numId="12">
    <w:abstractNumId w:val="17"/>
  </w:num>
  <w:num w:numId="13">
    <w:abstractNumId w:val="11"/>
  </w:num>
  <w:num w:numId="14">
    <w:abstractNumId w:val="13"/>
  </w:num>
  <w:num w:numId="15">
    <w:abstractNumId w:val="20"/>
  </w:num>
  <w:num w:numId="16">
    <w:abstractNumId w:val="6"/>
  </w:num>
  <w:num w:numId="17">
    <w:abstractNumId w:val="0"/>
  </w:num>
  <w:num w:numId="18">
    <w:abstractNumId w:val="2"/>
  </w:num>
  <w:num w:numId="19">
    <w:abstractNumId w:val="7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13"/>
    <w:rsid w:val="00007C63"/>
    <w:rsid w:val="00011839"/>
    <w:rsid w:val="0002024F"/>
    <w:rsid w:val="00024173"/>
    <w:rsid w:val="00024F17"/>
    <w:rsid w:val="00026AF4"/>
    <w:rsid w:val="00027B75"/>
    <w:rsid w:val="00032D22"/>
    <w:rsid w:val="00033406"/>
    <w:rsid w:val="0004131B"/>
    <w:rsid w:val="00043981"/>
    <w:rsid w:val="00047124"/>
    <w:rsid w:val="00056F49"/>
    <w:rsid w:val="00062A4B"/>
    <w:rsid w:val="000649B6"/>
    <w:rsid w:val="00065684"/>
    <w:rsid w:val="00065FE0"/>
    <w:rsid w:val="00080B67"/>
    <w:rsid w:val="00086501"/>
    <w:rsid w:val="00092719"/>
    <w:rsid w:val="00093E08"/>
    <w:rsid w:val="000A5590"/>
    <w:rsid w:val="000B0A22"/>
    <w:rsid w:val="000B398D"/>
    <w:rsid w:val="000B64EE"/>
    <w:rsid w:val="000C4AFE"/>
    <w:rsid w:val="000F3E4C"/>
    <w:rsid w:val="0011142E"/>
    <w:rsid w:val="0011165E"/>
    <w:rsid w:val="0012345D"/>
    <w:rsid w:val="001336D5"/>
    <w:rsid w:val="00146A3A"/>
    <w:rsid w:val="001553B5"/>
    <w:rsid w:val="00166C60"/>
    <w:rsid w:val="00170052"/>
    <w:rsid w:val="00182D13"/>
    <w:rsid w:val="00191ECB"/>
    <w:rsid w:val="0019761E"/>
    <w:rsid w:val="00197F75"/>
    <w:rsid w:val="001A0584"/>
    <w:rsid w:val="001A44D4"/>
    <w:rsid w:val="001A6420"/>
    <w:rsid w:val="001A6D85"/>
    <w:rsid w:val="001A7C5D"/>
    <w:rsid w:val="001B5FC9"/>
    <w:rsid w:val="001C0872"/>
    <w:rsid w:val="001C1F29"/>
    <w:rsid w:val="001C387D"/>
    <w:rsid w:val="001C5070"/>
    <w:rsid w:val="00200A4B"/>
    <w:rsid w:val="00202104"/>
    <w:rsid w:val="0022653B"/>
    <w:rsid w:val="002304B4"/>
    <w:rsid w:val="00230F13"/>
    <w:rsid w:val="00232A23"/>
    <w:rsid w:val="00234819"/>
    <w:rsid w:val="00235C8D"/>
    <w:rsid w:val="00240C72"/>
    <w:rsid w:val="00243158"/>
    <w:rsid w:val="002460B7"/>
    <w:rsid w:val="00257C8C"/>
    <w:rsid w:val="0027549A"/>
    <w:rsid w:val="00276D59"/>
    <w:rsid w:val="00286678"/>
    <w:rsid w:val="0028692D"/>
    <w:rsid w:val="00290583"/>
    <w:rsid w:val="002909BB"/>
    <w:rsid w:val="00290AE1"/>
    <w:rsid w:val="002A1E0F"/>
    <w:rsid w:val="002A7899"/>
    <w:rsid w:val="002B46C8"/>
    <w:rsid w:val="002C3400"/>
    <w:rsid w:val="002E2B49"/>
    <w:rsid w:val="002F5BF6"/>
    <w:rsid w:val="002F7FC2"/>
    <w:rsid w:val="003044D0"/>
    <w:rsid w:val="00306BEF"/>
    <w:rsid w:val="003070B6"/>
    <w:rsid w:val="00312679"/>
    <w:rsid w:val="0031279B"/>
    <w:rsid w:val="00317300"/>
    <w:rsid w:val="00326536"/>
    <w:rsid w:val="00326732"/>
    <w:rsid w:val="003311A6"/>
    <w:rsid w:val="003322EF"/>
    <w:rsid w:val="003630DB"/>
    <w:rsid w:val="00366A8B"/>
    <w:rsid w:val="003706AF"/>
    <w:rsid w:val="003732ED"/>
    <w:rsid w:val="003841E6"/>
    <w:rsid w:val="003A02FA"/>
    <w:rsid w:val="003A2F19"/>
    <w:rsid w:val="003B49B7"/>
    <w:rsid w:val="003D108A"/>
    <w:rsid w:val="003D40EA"/>
    <w:rsid w:val="003D452E"/>
    <w:rsid w:val="003E0293"/>
    <w:rsid w:val="003E3C08"/>
    <w:rsid w:val="00400865"/>
    <w:rsid w:val="00400E59"/>
    <w:rsid w:val="00406C2C"/>
    <w:rsid w:val="00412ADE"/>
    <w:rsid w:val="0041482D"/>
    <w:rsid w:val="00423FB6"/>
    <w:rsid w:val="004333BB"/>
    <w:rsid w:val="00440113"/>
    <w:rsid w:val="00451B98"/>
    <w:rsid w:val="004568EF"/>
    <w:rsid w:val="00483C1F"/>
    <w:rsid w:val="00487B5D"/>
    <w:rsid w:val="00490452"/>
    <w:rsid w:val="004A57DE"/>
    <w:rsid w:val="004B3B96"/>
    <w:rsid w:val="004C4E2F"/>
    <w:rsid w:val="004C7D33"/>
    <w:rsid w:val="004E3C60"/>
    <w:rsid w:val="004F1EAB"/>
    <w:rsid w:val="00512E43"/>
    <w:rsid w:val="005157F5"/>
    <w:rsid w:val="00517780"/>
    <w:rsid w:val="005216C8"/>
    <w:rsid w:val="005248DB"/>
    <w:rsid w:val="005434EA"/>
    <w:rsid w:val="005520F5"/>
    <w:rsid w:val="00552695"/>
    <w:rsid w:val="0055384D"/>
    <w:rsid w:val="00554CD5"/>
    <w:rsid w:val="00556AAC"/>
    <w:rsid w:val="00557A69"/>
    <w:rsid w:val="0056308A"/>
    <w:rsid w:val="00571FB2"/>
    <w:rsid w:val="00572434"/>
    <w:rsid w:val="005831FF"/>
    <w:rsid w:val="005905AC"/>
    <w:rsid w:val="00595F9B"/>
    <w:rsid w:val="005B0A58"/>
    <w:rsid w:val="005B3E2B"/>
    <w:rsid w:val="005B710E"/>
    <w:rsid w:val="005C19AF"/>
    <w:rsid w:val="005C5778"/>
    <w:rsid w:val="005C78D7"/>
    <w:rsid w:val="005D3C21"/>
    <w:rsid w:val="005D52DA"/>
    <w:rsid w:val="005E20BB"/>
    <w:rsid w:val="005E747A"/>
    <w:rsid w:val="005F5483"/>
    <w:rsid w:val="005F61C4"/>
    <w:rsid w:val="005F7435"/>
    <w:rsid w:val="00607C8F"/>
    <w:rsid w:val="006179CF"/>
    <w:rsid w:val="00625519"/>
    <w:rsid w:val="0063076C"/>
    <w:rsid w:val="0064404B"/>
    <w:rsid w:val="0064511C"/>
    <w:rsid w:val="00657884"/>
    <w:rsid w:val="00657B64"/>
    <w:rsid w:val="00660212"/>
    <w:rsid w:val="00664885"/>
    <w:rsid w:val="00664A3D"/>
    <w:rsid w:val="006704DC"/>
    <w:rsid w:val="00697E4B"/>
    <w:rsid w:val="006A15F4"/>
    <w:rsid w:val="006A423E"/>
    <w:rsid w:val="006C1C98"/>
    <w:rsid w:val="006E0B6F"/>
    <w:rsid w:val="006E262C"/>
    <w:rsid w:val="006E3C8A"/>
    <w:rsid w:val="006E4E9F"/>
    <w:rsid w:val="006E56C1"/>
    <w:rsid w:val="006E704C"/>
    <w:rsid w:val="006F2B90"/>
    <w:rsid w:val="0071042A"/>
    <w:rsid w:val="00711EC4"/>
    <w:rsid w:val="00712135"/>
    <w:rsid w:val="0071276B"/>
    <w:rsid w:val="00721090"/>
    <w:rsid w:val="00722B8E"/>
    <w:rsid w:val="0072339E"/>
    <w:rsid w:val="0073161B"/>
    <w:rsid w:val="007340CD"/>
    <w:rsid w:val="00736997"/>
    <w:rsid w:val="007418ED"/>
    <w:rsid w:val="00741E06"/>
    <w:rsid w:val="007612D4"/>
    <w:rsid w:val="00761AC9"/>
    <w:rsid w:val="0076505E"/>
    <w:rsid w:val="0076679A"/>
    <w:rsid w:val="007703CE"/>
    <w:rsid w:val="007739B8"/>
    <w:rsid w:val="007808CD"/>
    <w:rsid w:val="00790BB0"/>
    <w:rsid w:val="007A12CD"/>
    <w:rsid w:val="007A72E9"/>
    <w:rsid w:val="007C1D55"/>
    <w:rsid w:val="007C64F5"/>
    <w:rsid w:val="007D2D8A"/>
    <w:rsid w:val="007E746E"/>
    <w:rsid w:val="00806CA3"/>
    <w:rsid w:val="008146C1"/>
    <w:rsid w:val="00827E75"/>
    <w:rsid w:val="008306ED"/>
    <w:rsid w:val="00831317"/>
    <w:rsid w:val="0083773B"/>
    <w:rsid w:val="00851374"/>
    <w:rsid w:val="00851A4A"/>
    <w:rsid w:val="0085623D"/>
    <w:rsid w:val="00860F97"/>
    <w:rsid w:val="00862447"/>
    <w:rsid w:val="00863DB0"/>
    <w:rsid w:val="00865BF2"/>
    <w:rsid w:val="00865C65"/>
    <w:rsid w:val="00867B3C"/>
    <w:rsid w:val="008705C9"/>
    <w:rsid w:val="00870974"/>
    <w:rsid w:val="00871E99"/>
    <w:rsid w:val="0087553A"/>
    <w:rsid w:val="0088156F"/>
    <w:rsid w:val="008965E2"/>
    <w:rsid w:val="008A0F45"/>
    <w:rsid w:val="008A16BC"/>
    <w:rsid w:val="008B0669"/>
    <w:rsid w:val="008B41CF"/>
    <w:rsid w:val="008B4701"/>
    <w:rsid w:val="008B5D4D"/>
    <w:rsid w:val="008C5447"/>
    <w:rsid w:val="008C623C"/>
    <w:rsid w:val="008C792B"/>
    <w:rsid w:val="008D1E70"/>
    <w:rsid w:val="008D3E56"/>
    <w:rsid w:val="008D46A2"/>
    <w:rsid w:val="008D79BA"/>
    <w:rsid w:val="008E18AF"/>
    <w:rsid w:val="008E53FA"/>
    <w:rsid w:val="008E6D37"/>
    <w:rsid w:val="00902715"/>
    <w:rsid w:val="0090781C"/>
    <w:rsid w:val="0093009D"/>
    <w:rsid w:val="009329B4"/>
    <w:rsid w:val="0093392B"/>
    <w:rsid w:val="009372D1"/>
    <w:rsid w:val="00942308"/>
    <w:rsid w:val="0095088B"/>
    <w:rsid w:val="00953D08"/>
    <w:rsid w:val="00955A17"/>
    <w:rsid w:val="00960136"/>
    <w:rsid w:val="00971984"/>
    <w:rsid w:val="009806F3"/>
    <w:rsid w:val="00996883"/>
    <w:rsid w:val="009A018D"/>
    <w:rsid w:val="009A136D"/>
    <w:rsid w:val="009B4375"/>
    <w:rsid w:val="009B79FA"/>
    <w:rsid w:val="009D0783"/>
    <w:rsid w:val="009D16E4"/>
    <w:rsid w:val="009E026D"/>
    <w:rsid w:val="00A049CF"/>
    <w:rsid w:val="00A1520D"/>
    <w:rsid w:val="00A206B9"/>
    <w:rsid w:val="00A233EA"/>
    <w:rsid w:val="00A26236"/>
    <w:rsid w:val="00A4122C"/>
    <w:rsid w:val="00A477F3"/>
    <w:rsid w:val="00A47B59"/>
    <w:rsid w:val="00A53363"/>
    <w:rsid w:val="00A778F0"/>
    <w:rsid w:val="00A77B45"/>
    <w:rsid w:val="00A82118"/>
    <w:rsid w:val="00A92A66"/>
    <w:rsid w:val="00A970F3"/>
    <w:rsid w:val="00AA2E7A"/>
    <w:rsid w:val="00AA3C68"/>
    <w:rsid w:val="00AA4491"/>
    <w:rsid w:val="00AB65A3"/>
    <w:rsid w:val="00AC03C6"/>
    <w:rsid w:val="00AC31A6"/>
    <w:rsid w:val="00AC3F35"/>
    <w:rsid w:val="00AD041C"/>
    <w:rsid w:val="00AD2069"/>
    <w:rsid w:val="00AD2787"/>
    <w:rsid w:val="00AD79A8"/>
    <w:rsid w:val="00AE1D4C"/>
    <w:rsid w:val="00AE50AB"/>
    <w:rsid w:val="00B01EFF"/>
    <w:rsid w:val="00B034D9"/>
    <w:rsid w:val="00B05CC2"/>
    <w:rsid w:val="00B0610A"/>
    <w:rsid w:val="00B37D9A"/>
    <w:rsid w:val="00B434A7"/>
    <w:rsid w:val="00B44C7A"/>
    <w:rsid w:val="00B50D2C"/>
    <w:rsid w:val="00B57CE0"/>
    <w:rsid w:val="00B65611"/>
    <w:rsid w:val="00B72480"/>
    <w:rsid w:val="00B80B64"/>
    <w:rsid w:val="00B95726"/>
    <w:rsid w:val="00BC2CCC"/>
    <w:rsid w:val="00BD4406"/>
    <w:rsid w:val="00BD48C7"/>
    <w:rsid w:val="00BD6D32"/>
    <w:rsid w:val="00BE072C"/>
    <w:rsid w:val="00BE389D"/>
    <w:rsid w:val="00BE7670"/>
    <w:rsid w:val="00BF390E"/>
    <w:rsid w:val="00BF74D9"/>
    <w:rsid w:val="00C02E7F"/>
    <w:rsid w:val="00C04D82"/>
    <w:rsid w:val="00C113F8"/>
    <w:rsid w:val="00C16F0D"/>
    <w:rsid w:val="00C179D5"/>
    <w:rsid w:val="00C2410F"/>
    <w:rsid w:val="00C355D8"/>
    <w:rsid w:val="00C35C88"/>
    <w:rsid w:val="00C516C0"/>
    <w:rsid w:val="00C52C40"/>
    <w:rsid w:val="00C60522"/>
    <w:rsid w:val="00C66DEC"/>
    <w:rsid w:val="00C708EE"/>
    <w:rsid w:val="00C8669B"/>
    <w:rsid w:val="00C92DFB"/>
    <w:rsid w:val="00C96022"/>
    <w:rsid w:val="00C96AC9"/>
    <w:rsid w:val="00CA23C4"/>
    <w:rsid w:val="00CA2EE4"/>
    <w:rsid w:val="00CA656D"/>
    <w:rsid w:val="00CC1CA2"/>
    <w:rsid w:val="00CC2AB6"/>
    <w:rsid w:val="00CD7878"/>
    <w:rsid w:val="00CD7F4F"/>
    <w:rsid w:val="00CE71A5"/>
    <w:rsid w:val="00D0132E"/>
    <w:rsid w:val="00D0353B"/>
    <w:rsid w:val="00D0431E"/>
    <w:rsid w:val="00D16337"/>
    <w:rsid w:val="00D270BF"/>
    <w:rsid w:val="00D33492"/>
    <w:rsid w:val="00D455B9"/>
    <w:rsid w:val="00D471BB"/>
    <w:rsid w:val="00D47DC4"/>
    <w:rsid w:val="00D56F31"/>
    <w:rsid w:val="00D63946"/>
    <w:rsid w:val="00D82CD6"/>
    <w:rsid w:val="00DA079B"/>
    <w:rsid w:val="00DA6168"/>
    <w:rsid w:val="00DA67F0"/>
    <w:rsid w:val="00DC352B"/>
    <w:rsid w:val="00DC363A"/>
    <w:rsid w:val="00DC65F3"/>
    <w:rsid w:val="00DD3B0B"/>
    <w:rsid w:val="00DD62E1"/>
    <w:rsid w:val="00DE6281"/>
    <w:rsid w:val="00DE7C14"/>
    <w:rsid w:val="00E01BDD"/>
    <w:rsid w:val="00E05AE0"/>
    <w:rsid w:val="00E13F14"/>
    <w:rsid w:val="00E1778D"/>
    <w:rsid w:val="00E21BD4"/>
    <w:rsid w:val="00E21F37"/>
    <w:rsid w:val="00E31269"/>
    <w:rsid w:val="00E63646"/>
    <w:rsid w:val="00E65F2F"/>
    <w:rsid w:val="00E67FC1"/>
    <w:rsid w:val="00E70397"/>
    <w:rsid w:val="00E7071E"/>
    <w:rsid w:val="00E7313A"/>
    <w:rsid w:val="00E80724"/>
    <w:rsid w:val="00E81BF1"/>
    <w:rsid w:val="00E85487"/>
    <w:rsid w:val="00E97C25"/>
    <w:rsid w:val="00EA275D"/>
    <w:rsid w:val="00EB4026"/>
    <w:rsid w:val="00EC0D56"/>
    <w:rsid w:val="00EC3192"/>
    <w:rsid w:val="00ED3C8C"/>
    <w:rsid w:val="00ED4902"/>
    <w:rsid w:val="00EE58A4"/>
    <w:rsid w:val="00EF0617"/>
    <w:rsid w:val="00EF0846"/>
    <w:rsid w:val="00EF5D85"/>
    <w:rsid w:val="00F10129"/>
    <w:rsid w:val="00F11E7A"/>
    <w:rsid w:val="00F12055"/>
    <w:rsid w:val="00F17720"/>
    <w:rsid w:val="00F21045"/>
    <w:rsid w:val="00F24FA5"/>
    <w:rsid w:val="00F2735E"/>
    <w:rsid w:val="00F32127"/>
    <w:rsid w:val="00F32FA8"/>
    <w:rsid w:val="00F36D6B"/>
    <w:rsid w:val="00F3749C"/>
    <w:rsid w:val="00F50471"/>
    <w:rsid w:val="00F57A8A"/>
    <w:rsid w:val="00F6513F"/>
    <w:rsid w:val="00F66DA2"/>
    <w:rsid w:val="00F77D97"/>
    <w:rsid w:val="00F92E60"/>
    <w:rsid w:val="00FA096D"/>
    <w:rsid w:val="00FB188F"/>
    <w:rsid w:val="00FB2C18"/>
    <w:rsid w:val="00FD550A"/>
    <w:rsid w:val="00FE4477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E81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CC2"/>
    <w:pPr>
      <w:ind w:left="720"/>
      <w:contextualSpacing/>
    </w:pPr>
  </w:style>
  <w:style w:type="table" w:styleId="TableGrid">
    <w:name w:val="Table Grid"/>
    <w:basedOn w:val="TableNormal"/>
    <w:uiPriority w:val="59"/>
    <w:rsid w:val="00B05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A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E4"/>
  </w:style>
  <w:style w:type="paragraph" w:styleId="Footer">
    <w:name w:val="footer"/>
    <w:basedOn w:val="Normal"/>
    <w:link w:val="FooterChar"/>
    <w:uiPriority w:val="99"/>
    <w:unhideWhenUsed/>
    <w:rsid w:val="00CA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E4"/>
  </w:style>
  <w:style w:type="paragraph" w:styleId="FootnoteText">
    <w:name w:val="footnote text"/>
    <w:basedOn w:val="Normal"/>
    <w:link w:val="FootnoteTextChar"/>
    <w:uiPriority w:val="99"/>
    <w:unhideWhenUsed/>
    <w:rsid w:val="007612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12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12D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705C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CC2"/>
    <w:pPr>
      <w:ind w:left="720"/>
      <w:contextualSpacing/>
    </w:pPr>
  </w:style>
  <w:style w:type="table" w:styleId="TableGrid">
    <w:name w:val="Table Grid"/>
    <w:basedOn w:val="TableNormal"/>
    <w:uiPriority w:val="59"/>
    <w:rsid w:val="00B05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A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E4"/>
  </w:style>
  <w:style w:type="paragraph" w:styleId="Footer">
    <w:name w:val="footer"/>
    <w:basedOn w:val="Normal"/>
    <w:link w:val="FooterChar"/>
    <w:uiPriority w:val="99"/>
    <w:unhideWhenUsed/>
    <w:rsid w:val="00CA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E4"/>
  </w:style>
  <w:style w:type="paragraph" w:styleId="FootnoteText">
    <w:name w:val="footnote text"/>
    <w:basedOn w:val="Normal"/>
    <w:link w:val="FootnoteTextChar"/>
    <w:uiPriority w:val="99"/>
    <w:unhideWhenUsed/>
    <w:rsid w:val="007612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12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12D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705C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CE49-11EB-4241-ABFF-60376A20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 O User</dc:creator>
  <cp:keywords/>
  <dc:description/>
  <cp:lastModifiedBy>Karla Panchuk</cp:lastModifiedBy>
  <cp:revision>2</cp:revision>
  <cp:lastPrinted>2017-12-08T19:48:00Z</cp:lastPrinted>
  <dcterms:created xsi:type="dcterms:W3CDTF">2021-02-03T16:16:00Z</dcterms:created>
  <dcterms:modified xsi:type="dcterms:W3CDTF">2021-02-03T16:16:00Z</dcterms:modified>
</cp:coreProperties>
</file>