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8D13" w14:textId="552B751F" w:rsidR="003F6A72" w:rsidRDefault="003F6A72" w:rsidP="00706024">
      <w:pPr>
        <w:pStyle w:val="Title"/>
      </w:pPr>
      <w:r w:rsidRPr="00F23BFA">
        <w:t>Metacognition STLF Meetings (</w:t>
      </w:r>
      <w:proofErr w:type="spellStart"/>
      <w:r w:rsidRPr="00F23BFA">
        <w:t>MetaSTLF</w:t>
      </w:r>
      <w:proofErr w:type="spellEnd"/>
      <w:r w:rsidRPr="00F23BFA">
        <w:t>)</w:t>
      </w:r>
    </w:p>
    <w:p w14:paraId="47DCE198" w14:textId="6C13AA1A" w:rsidR="00D50B00" w:rsidRPr="001805AB" w:rsidRDefault="00D50B00" w:rsidP="00D50B00">
      <w:pPr>
        <w:jc w:val="center"/>
        <w:rPr>
          <w:rFonts w:asciiTheme="minorHAnsi" w:hAnsiTheme="minorHAnsi"/>
          <w:i/>
          <w:sz w:val="20"/>
          <w:szCs w:val="20"/>
        </w:rPr>
      </w:pPr>
      <w:r w:rsidRPr="001805AB">
        <w:rPr>
          <w:rFonts w:asciiTheme="minorHAnsi" w:hAnsiTheme="minorHAnsi"/>
          <w:i/>
          <w:sz w:val="20"/>
          <w:szCs w:val="20"/>
        </w:rPr>
        <w:t>S</w:t>
      </w:r>
      <w:r w:rsidR="00706024" w:rsidRPr="001805AB">
        <w:rPr>
          <w:rFonts w:asciiTheme="minorHAnsi" w:hAnsiTheme="minorHAnsi"/>
          <w:i/>
          <w:sz w:val="20"/>
          <w:szCs w:val="20"/>
        </w:rPr>
        <w:t xml:space="preserve">ource: </w:t>
      </w:r>
      <w:r w:rsidRPr="001805AB">
        <w:rPr>
          <w:rFonts w:asciiTheme="minorHAnsi" w:hAnsiTheme="minorHAnsi"/>
          <w:i/>
          <w:sz w:val="20"/>
          <w:szCs w:val="20"/>
        </w:rPr>
        <w:t xml:space="preserve">Carl </w:t>
      </w:r>
      <w:proofErr w:type="spellStart"/>
      <w:r w:rsidRPr="001805AB">
        <w:rPr>
          <w:rFonts w:asciiTheme="minorHAnsi" w:hAnsiTheme="minorHAnsi"/>
          <w:i/>
          <w:sz w:val="20"/>
          <w:szCs w:val="20"/>
        </w:rPr>
        <w:t>Wieman</w:t>
      </w:r>
      <w:proofErr w:type="spellEnd"/>
      <w:r w:rsidRPr="001805AB">
        <w:rPr>
          <w:rFonts w:asciiTheme="minorHAnsi" w:hAnsiTheme="minorHAnsi"/>
          <w:i/>
          <w:sz w:val="20"/>
          <w:szCs w:val="20"/>
        </w:rPr>
        <w:t xml:space="preserve"> Science Education Initiative </w:t>
      </w:r>
    </w:p>
    <w:p w14:paraId="7E744B2D" w14:textId="77777777" w:rsidR="001805AB" w:rsidRDefault="001805AB" w:rsidP="001805AB">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7" w:history="1">
        <w:r w:rsidRPr="00512657">
          <w:rPr>
            <w:rStyle w:val="Hyperlink"/>
            <w:b/>
            <w:sz w:val="20"/>
            <w:szCs w:val="20"/>
          </w:rPr>
          <w:t>https://pressbooks.bccampus.ca/seihandbook/chapter/supplemental-documents/</w:t>
        </w:r>
      </w:hyperlink>
    </w:p>
    <w:p w14:paraId="7F38FA07" w14:textId="488A588F" w:rsidR="00D50B00" w:rsidRPr="00D50B00" w:rsidRDefault="00D50B00" w:rsidP="00D50B00">
      <w:pPr>
        <w:jc w:val="center"/>
        <w:rPr>
          <w:rFonts w:asciiTheme="minorHAnsi" w:hAnsiTheme="minorHAnsi"/>
          <w:b/>
          <w:sz w:val="20"/>
          <w:szCs w:val="20"/>
        </w:rPr>
      </w:pPr>
    </w:p>
    <w:p w14:paraId="0768005A" w14:textId="77777777" w:rsidR="003F6A72" w:rsidRPr="00D50B00" w:rsidRDefault="003F6A72" w:rsidP="003F6A72">
      <w:pPr>
        <w:rPr>
          <w:rFonts w:asciiTheme="minorHAnsi" w:hAnsiTheme="minorHAnsi" w:cstheme="majorHAnsi"/>
          <w:szCs w:val="22"/>
        </w:rPr>
      </w:pPr>
      <w:r w:rsidRPr="00D50B00">
        <w:rPr>
          <w:rFonts w:asciiTheme="minorHAnsi" w:hAnsiTheme="minorHAnsi" w:cstheme="majorHAnsi"/>
          <w:szCs w:val="22"/>
        </w:rPr>
        <w:t> </w:t>
      </w:r>
    </w:p>
    <w:p w14:paraId="3BE22648" w14:textId="7C8B73D5" w:rsidR="003F6A72" w:rsidRPr="00D50B00" w:rsidRDefault="003F6A72" w:rsidP="003F6A72">
      <w:pPr>
        <w:rPr>
          <w:rFonts w:asciiTheme="majorHAnsi" w:hAnsiTheme="majorHAnsi" w:cstheme="majorHAnsi"/>
          <w:szCs w:val="22"/>
        </w:rPr>
      </w:pPr>
      <w:r w:rsidRPr="00D50B00">
        <w:rPr>
          <w:rFonts w:asciiTheme="majorHAnsi" w:hAnsiTheme="majorHAnsi" w:cstheme="majorHAnsi"/>
          <w:szCs w:val="22"/>
        </w:rPr>
        <w:t>About every 4-6 weeks</w:t>
      </w:r>
      <w:r w:rsidR="00706024">
        <w:rPr>
          <w:rFonts w:asciiTheme="majorHAnsi" w:hAnsiTheme="majorHAnsi" w:cstheme="majorHAnsi"/>
          <w:szCs w:val="22"/>
        </w:rPr>
        <w:t>,</w:t>
      </w:r>
      <w:r w:rsidRPr="00D50B00">
        <w:rPr>
          <w:rFonts w:asciiTheme="majorHAnsi" w:hAnsiTheme="majorHAnsi" w:cstheme="majorHAnsi"/>
          <w:szCs w:val="22"/>
        </w:rPr>
        <w:t xml:space="preserve"> use STLF meeting time for pairs of STLFs from different departments to get together and </w:t>
      </w:r>
      <w:r w:rsidR="001805AB">
        <w:rPr>
          <w:rFonts w:asciiTheme="majorHAnsi" w:hAnsiTheme="majorHAnsi" w:cstheme="majorHAnsi"/>
          <w:szCs w:val="22"/>
        </w:rPr>
        <w:t>“</w:t>
      </w:r>
      <w:proofErr w:type="spellStart"/>
      <w:r w:rsidRPr="00D50B00">
        <w:rPr>
          <w:rFonts w:asciiTheme="majorHAnsi" w:hAnsiTheme="majorHAnsi" w:cstheme="majorHAnsi"/>
          <w:szCs w:val="22"/>
        </w:rPr>
        <w:t>metacognate</w:t>
      </w:r>
      <w:proofErr w:type="spellEnd"/>
      <w:r w:rsidR="001805AB">
        <w:rPr>
          <w:rFonts w:asciiTheme="majorHAnsi" w:hAnsiTheme="majorHAnsi" w:cstheme="majorHAnsi"/>
          <w:szCs w:val="22"/>
        </w:rPr>
        <w:t>”</w:t>
      </w:r>
      <w:r w:rsidRPr="00D50B00">
        <w:rPr>
          <w:rFonts w:asciiTheme="majorHAnsi" w:hAnsiTheme="majorHAnsi" w:cstheme="majorHAnsi"/>
          <w:szCs w:val="22"/>
        </w:rPr>
        <w:t xml:space="preserve"> on their development of the skills </w:t>
      </w:r>
      <w:r w:rsidR="00706024">
        <w:rPr>
          <w:rFonts w:asciiTheme="majorHAnsi" w:hAnsiTheme="majorHAnsi" w:cstheme="majorHAnsi"/>
          <w:szCs w:val="22"/>
        </w:rPr>
        <w:t>and</w:t>
      </w:r>
      <w:r w:rsidR="00706024" w:rsidRPr="00D50B00">
        <w:rPr>
          <w:rFonts w:asciiTheme="majorHAnsi" w:hAnsiTheme="majorHAnsi" w:cstheme="majorHAnsi"/>
          <w:szCs w:val="22"/>
        </w:rPr>
        <w:t xml:space="preserve"> </w:t>
      </w:r>
      <w:r w:rsidRPr="00D50B00">
        <w:rPr>
          <w:rFonts w:asciiTheme="majorHAnsi" w:hAnsiTheme="majorHAnsi" w:cstheme="majorHAnsi"/>
          <w:szCs w:val="22"/>
        </w:rPr>
        <w:t>knowledge that are important for being an effective STLF.</w:t>
      </w:r>
    </w:p>
    <w:p w14:paraId="6DE36ABA" w14:textId="77777777" w:rsidR="003F6A72" w:rsidRPr="00D50B00" w:rsidRDefault="003F6A72" w:rsidP="003F6A72">
      <w:pPr>
        <w:rPr>
          <w:rFonts w:asciiTheme="majorHAnsi" w:hAnsiTheme="majorHAnsi" w:cstheme="majorHAnsi"/>
          <w:szCs w:val="22"/>
        </w:rPr>
      </w:pPr>
      <w:r w:rsidRPr="00D50B00">
        <w:rPr>
          <w:rFonts w:asciiTheme="majorHAnsi" w:hAnsiTheme="majorHAnsi" w:cstheme="majorHAnsi"/>
          <w:szCs w:val="22"/>
        </w:rPr>
        <w:t> </w:t>
      </w:r>
    </w:p>
    <w:p w14:paraId="488241DA" w14:textId="77777777" w:rsidR="003F6A72" w:rsidRPr="00D50B00" w:rsidRDefault="003F6A72" w:rsidP="003F6A72">
      <w:pPr>
        <w:rPr>
          <w:rFonts w:asciiTheme="majorHAnsi" w:hAnsiTheme="majorHAnsi" w:cstheme="majorHAnsi"/>
          <w:szCs w:val="22"/>
        </w:rPr>
      </w:pPr>
      <w:r w:rsidRPr="00D50B00">
        <w:rPr>
          <w:rFonts w:asciiTheme="majorHAnsi" w:hAnsiTheme="majorHAnsi" w:cstheme="majorHAnsi"/>
          <w:szCs w:val="22"/>
        </w:rPr>
        <w:t>There are several reasons for these meetings:</w:t>
      </w:r>
    </w:p>
    <w:p w14:paraId="482531C5" w14:textId="161C6E2C" w:rsidR="003F6A72" w:rsidRPr="00D50B00" w:rsidRDefault="003F6A72" w:rsidP="003F6A72">
      <w:pPr>
        <w:pStyle w:val="ListParagraph"/>
        <w:widowControl w:val="0"/>
        <w:numPr>
          <w:ilvl w:val="0"/>
          <w:numId w:val="36"/>
        </w:numPr>
        <w:rPr>
          <w:rFonts w:asciiTheme="majorHAnsi" w:hAnsiTheme="majorHAnsi" w:cstheme="majorHAnsi"/>
          <w:szCs w:val="22"/>
        </w:rPr>
      </w:pPr>
      <w:r w:rsidRPr="00D50B00">
        <w:rPr>
          <w:rFonts w:asciiTheme="majorHAnsi" w:hAnsiTheme="majorHAnsi" w:cstheme="majorHAnsi"/>
          <w:szCs w:val="22"/>
        </w:rPr>
        <w:t>To ensure that STLFs have scheduled opportunities to plan on a strategic level. In this job it is very easy to focus on whatever happens to be burning that day. We all recognize the usefulness of this sort of reflection, but many of us have difficulty approaching it in a regular and systematic way</w:t>
      </w:r>
      <w:r w:rsidR="00706024">
        <w:rPr>
          <w:rFonts w:asciiTheme="majorHAnsi" w:hAnsiTheme="majorHAnsi" w:cstheme="majorHAnsi"/>
          <w:szCs w:val="22"/>
        </w:rPr>
        <w:t>.</w:t>
      </w:r>
    </w:p>
    <w:p w14:paraId="55F329C8" w14:textId="3EAFE8CE" w:rsidR="003F6A72" w:rsidRPr="00D50B00" w:rsidRDefault="003F6A72" w:rsidP="003F6A72">
      <w:pPr>
        <w:pStyle w:val="ListParagraph"/>
        <w:widowControl w:val="0"/>
        <w:numPr>
          <w:ilvl w:val="0"/>
          <w:numId w:val="36"/>
        </w:numPr>
        <w:rPr>
          <w:rFonts w:asciiTheme="majorHAnsi" w:hAnsiTheme="majorHAnsi" w:cstheme="majorHAnsi"/>
          <w:szCs w:val="22"/>
        </w:rPr>
      </w:pPr>
      <w:r w:rsidRPr="00D50B00">
        <w:rPr>
          <w:rFonts w:asciiTheme="majorHAnsi" w:hAnsiTheme="majorHAnsi" w:cstheme="majorHAnsi"/>
          <w:szCs w:val="22"/>
        </w:rPr>
        <w:t>Even in a position as complicated as being an STLF, it is useful to approach skill development in a deliberate way and to have an opportunity to discuss skills and our own development with a coach. Recording what sorts of skills are used by STLFs is also a useful exercise.</w:t>
      </w:r>
    </w:p>
    <w:p w14:paraId="6F82B85B" w14:textId="7D82FC1A" w:rsidR="003F6A72" w:rsidRPr="00D50B00" w:rsidRDefault="003F6A72" w:rsidP="003F6A72">
      <w:pPr>
        <w:pStyle w:val="ListParagraph"/>
        <w:widowControl w:val="0"/>
        <w:numPr>
          <w:ilvl w:val="0"/>
          <w:numId w:val="36"/>
        </w:numPr>
        <w:rPr>
          <w:rFonts w:asciiTheme="majorHAnsi" w:hAnsiTheme="majorHAnsi" w:cstheme="majorHAnsi"/>
          <w:szCs w:val="22"/>
        </w:rPr>
      </w:pPr>
      <w:r w:rsidRPr="00D50B00">
        <w:rPr>
          <w:rFonts w:asciiTheme="majorHAnsi" w:hAnsiTheme="majorHAnsi" w:cstheme="majorHAnsi"/>
          <w:szCs w:val="22"/>
        </w:rPr>
        <w:t>Working as a coach for someone in a complicated position is a very useful skill for an STLF</w:t>
      </w:r>
      <w:r w:rsidR="00773FE2">
        <w:rPr>
          <w:rFonts w:asciiTheme="majorHAnsi" w:hAnsiTheme="majorHAnsi" w:cstheme="majorHAnsi"/>
          <w:szCs w:val="22"/>
        </w:rPr>
        <w:t>;</w:t>
      </w:r>
      <w:r w:rsidRPr="00D50B00">
        <w:rPr>
          <w:rFonts w:asciiTheme="majorHAnsi" w:hAnsiTheme="majorHAnsi" w:cstheme="majorHAnsi"/>
          <w:szCs w:val="22"/>
        </w:rPr>
        <w:t xml:space="preserve"> in some ways we need to act as coaches for the faculty we work with</w:t>
      </w:r>
      <w:r w:rsidR="00773FE2">
        <w:rPr>
          <w:rFonts w:asciiTheme="majorHAnsi" w:hAnsiTheme="majorHAnsi" w:cstheme="majorHAnsi"/>
          <w:szCs w:val="22"/>
        </w:rPr>
        <w:t>.</w:t>
      </w:r>
    </w:p>
    <w:p w14:paraId="04E762B0" w14:textId="77777777" w:rsidR="003F6A72" w:rsidRPr="00D50B00" w:rsidRDefault="003F6A72" w:rsidP="00706024">
      <w:pPr>
        <w:pStyle w:val="Heading1"/>
      </w:pPr>
      <w:r w:rsidRPr="00D50B00">
        <w:t xml:space="preserve">Suggested plan for </w:t>
      </w:r>
      <w:proofErr w:type="spellStart"/>
      <w:r w:rsidRPr="00D50B00">
        <w:t>MetaSTLF</w:t>
      </w:r>
      <w:proofErr w:type="spellEnd"/>
      <w:r w:rsidRPr="00D50B00">
        <w:t xml:space="preserve"> meetings</w:t>
      </w:r>
    </w:p>
    <w:p w14:paraId="39B4C311" w14:textId="77777777" w:rsidR="00773FE2" w:rsidRDefault="00773FE2" w:rsidP="003F6A72">
      <w:pPr>
        <w:rPr>
          <w:rFonts w:asciiTheme="majorHAnsi" w:hAnsiTheme="majorHAnsi" w:cstheme="majorHAnsi"/>
          <w:szCs w:val="22"/>
        </w:rPr>
      </w:pPr>
    </w:p>
    <w:p w14:paraId="3BC1B582" w14:textId="250E6669" w:rsidR="003F6A72" w:rsidRPr="00D50B00" w:rsidRDefault="003F6A72" w:rsidP="003F6A72">
      <w:pPr>
        <w:rPr>
          <w:rFonts w:asciiTheme="majorHAnsi" w:hAnsiTheme="majorHAnsi" w:cstheme="majorHAnsi"/>
          <w:szCs w:val="22"/>
        </w:rPr>
      </w:pPr>
      <w:r w:rsidRPr="00D50B00">
        <w:rPr>
          <w:rFonts w:asciiTheme="majorHAnsi" w:hAnsiTheme="majorHAnsi" w:cstheme="majorHAnsi"/>
          <w:szCs w:val="22"/>
        </w:rPr>
        <w:t xml:space="preserve">This </w:t>
      </w:r>
      <w:r w:rsidR="00773FE2">
        <w:rPr>
          <w:rFonts w:asciiTheme="majorHAnsi" w:hAnsiTheme="majorHAnsi" w:cstheme="majorHAnsi"/>
          <w:szCs w:val="22"/>
        </w:rPr>
        <w:t xml:space="preserve">plan </w:t>
      </w:r>
      <w:r w:rsidRPr="00D50B00">
        <w:rPr>
          <w:rFonts w:asciiTheme="majorHAnsi" w:hAnsiTheme="majorHAnsi" w:cstheme="majorHAnsi"/>
          <w:szCs w:val="22"/>
        </w:rPr>
        <w:t xml:space="preserve">is not the only way to approach </w:t>
      </w:r>
      <w:r w:rsidR="00773FE2">
        <w:rPr>
          <w:rFonts w:asciiTheme="majorHAnsi" w:hAnsiTheme="majorHAnsi" w:cstheme="majorHAnsi"/>
          <w:szCs w:val="22"/>
        </w:rPr>
        <w:t>meetings,</w:t>
      </w:r>
      <w:r w:rsidR="00773FE2" w:rsidRPr="00D50B00">
        <w:rPr>
          <w:rFonts w:asciiTheme="majorHAnsi" w:hAnsiTheme="majorHAnsi" w:cstheme="majorHAnsi"/>
          <w:szCs w:val="22"/>
        </w:rPr>
        <w:t xml:space="preserve"> </w:t>
      </w:r>
      <w:r w:rsidRPr="00D50B00">
        <w:rPr>
          <w:rFonts w:asciiTheme="majorHAnsi" w:hAnsiTheme="majorHAnsi" w:cstheme="majorHAnsi"/>
          <w:szCs w:val="22"/>
        </w:rPr>
        <w:t>but it is a useful place to start. Meetings should focus on:</w:t>
      </w:r>
    </w:p>
    <w:p w14:paraId="115CFF37" w14:textId="71FDDBF8" w:rsidR="003F6A72" w:rsidRPr="00D50B00" w:rsidRDefault="003F6A72" w:rsidP="00D50B00">
      <w:pPr>
        <w:pStyle w:val="Heading4"/>
      </w:pPr>
      <w:r w:rsidRPr="00D50B00">
        <w:t>Long</w:t>
      </w:r>
      <w:r w:rsidR="00C550EF">
        <w:t>-</w:t>
      </w:r>
      <w:r w:rsidRPr="00D50B00">
        <w:t>term Goals</w:t>
      </w:r>
    </w:p>
    <w:p w14:paraId="37B7A34B" w14:textId="278CE4D0" w:rsidR="003F6A72" w:rsidRPr="00D50B00" w:rsidRDefault="003F6A72" w:rsidP="00D50B00">
      <w:pPr>
        <w:pStyle w:val="ListParagraph"/>
        <w:numPr>
          <w:ilvl w:val="0"/>
          <w:numId w:val="39"/>
        </w:numPr>
        <w:rPr>
          <w:rFonts w:asciiTheme="majorHAnsi" w:hAnsiTheme="majorHAnsi" w:cstheme="majorHAnsi"/>
          <w:szCs w:val="22"/>
        </w:rPr>
      </w:pPr>
      <w:r w:rsidRPr="00D50B00">
        <w:rPr>
          <w:rFonts w:asciiTheme="majorHAnsi" w:hAnsiTheme="majorHAnsi" w:cstheme="majorHAnsi"/>
          <w:szCs w:val="22"/>
        </w:rPr>
        <w:t>Define/refine goals for yourself and your part of the project for this term and beyond; what do y</w:t>
      </w:r>
      <w:r w:rsidR="00706024">
        <w:rPr>
          <w:rFonts w:asciiTheme="majorHAnsi" w:hAnsiTheme="majorHAnsi" w:cstheme="majorHAnsi"/>
          <w:szCs w:val="22"/>
        </w:rPr>
        <w:t>ou need to achieve as an STLF?</w:t>
      </w:r>
    </w:p>
    <w:p w14:paraId="1B004492" w14:textId="347B9274" w:rsidR="003F6A72" w:rsidRPr="00D50B00" w:rsidRDefault="003F6A72" w:rsidP="00D50B00">
      <w:pPr>
        <w:pStyle w:val="ListParagraph"/>
        <w:numPr>
          <w:ilvl w:val="0"/>
          <w:numId w:val="39"/>
        </w:numPr>
        <w:rPr>
          <w:rFonts w:asciiTheme="majorHAnsi" w:hAnsiTheme="majorHAnsi" w:cstheme="majorHAnsi"/>
          <w:szCs w:val="22"/>
        </w:rPr>
      </w:pPr>
      <w:r w:rsidRPr="00D50B00">
        <w:rPr>
          <w:rFonts w:asciiTheme="majorHAnsi" w:hAnsiTheme="majorHAnsi" w:cstheme="majorHAnsi"/>
          <w:szCs w:val="22"/>
        </w:rPr>
        <w:t>Prioritize these goals</w:t>
      </w:r>
      <w:r w:rsidR="00773FE2">
        <w:rPr>
          <w:rFonts w:asciiTheme="majorHAnsi" w:hAnsiTheme="majorHAnsi" w:cstheme="majorHAnsi"/>
          <w:szCs w:val="22"/>
        </w:rPr>
        <w:t>;</w:t>
      </w:r>
      <w:r w:rsidR="00773FE2" w:rsidRPr="00D50B00">
        <w:rPr>
          <w:rFonts w:asciiTheme="majorHAnsi" w:hAnsiTheme="majorHAnsi" w:cstheme="majorHAnsi"/>
          <w:szCs w:val="22"/>
        </w:rPr>
        <w:t xml:space="preserve"> </w:t>
      </w:r>
      <w:r w:rsidRPr="00D50B00">
        <w:rPr>
          <w:rFonts w:asciiTheme="majorHAnsi" w:hAnsiTheme="majorHAnsi" w:cstheme="majorHAnsi"/>
          <w:szCs w:val="22"/>
        </w:rPr>
        <w:t xml:space="preserve">which are </w:t>
      </w:r>
      <w:r w:rsidR="00773FE2">
        <w:rPr>
          <w:rFonts w:asciiTheme="majorHAnsi" w:hAnsiTheme="majorHAnsi" w:cstheme="majorHAnsi"/>
          <w:szCs w:val="22"/>
        </w:rPr>
        <w:t xml:space="preserve">the </w:t>
      </w:r>
      <w:r w:rsidRPr="00D50B00">
        <w:rPr>
          <w:rFonts w:asciiTheme="majorHAnsi" w:hAnsiTheme="majorHAnsi" w:cstheme="majorHAnsi"/>
          <w:szCs w:val="22"/>
        </w:rPr>
        <w:t>most important?</w:t>
      </w:r>
    </w:p>
    <w:p w14:paraId="74536416" w14:textId="77777777" w:rsidR="003F6A72" w:rsidRPr="00D50B00" w:rsidRDefault="003F6A72" w:rsidP="00D50B00">
      <w:pPr>
        <w:pStyle w:val="Heading4"/>
      </w:pPr>
      <w:r w:rsidRPr="00D50B00">
        <w:t>Skills and Knowledge</w:t>
      </w:r>
    </w:p>
    <w:p w14:paraId="3E339209" w14:textId="77777777" w:rsidR="003F6A72" w:rsidRPr="00773FE2" w:rsidRDefault="003F6A72" w:rsidP="00773FE2">
      <w:pPr>
        <w:pStyle w:val="ListParagraph"/>
        <w:numPr>
          <w:ilvl w:val="0"/>
          <w:numId w:val="44"/>
        </w:numPr>
        <w:rPr>
          <w:rFonts w:asciiTheme="majorHAnsi" w:hAnsiTheme="majorHAnsi" w:cstheme="majorHAnsi"/>
          <w:szCs w:val="22"/>
        </w:rPr>
      </w:pPr>
      <w:r w:rsidRPr="00773FE2">
        <w:rPr>
          <w:rFonts w:asciiTheme="majorHAnsi" w:hAnsiTheme="majorHAnsi" w:cstheme="majorHAnsi"/>
          <w:szCs w:val="22"/>
        </w:rPr>
        <w:t>What skills/knowledge do you need in order to achieve your goals?</w:t>
      </w:r>
    </w:p>
    <w:p w14:paraId="5B76286D" w14:textId="4BA08F51" w:rsidR="003F6A72" w:rsidRPr="00773FE2" w:rsidRDefault="003F6A72" w:rsidP="00773FE2">
      <w:pPr>
        <w:pStyle w:val="ListParagraph"/>
        <w:numPr>
          <w:ilvl w:val="0"/>
          <w:numId w:val="44"/>
        </w:numPr>
        <w:rPr>
          <w:rFonts w:asciiTheme="majorHAnsi" w:hAnsiTheme="majorHAnsi" w:cstheme="majorHAnsi"/>
          <w:szCs w:val="22"/>
        </w:rPr>
      </w:pPr>
      <w:r w:rsidRPr="00773FE2">
        <w:rPr>
          <w:rFonts w:asciiTheme="majorHAnsi" w:hAnsiTheme="majorHAnsi" w:cstheme="majorHAnsi"/>
          <w:szCs w:val="22"/>
        </w:rPr>
        <w:t>What do you see as your strengths and weaknesses? Why?</w:t>
      </w:r>
    </w:p>
    <w:p w14:paraId="5EF9D089" w14:textId="040EAD33" w:rsidR="003F6A72" w:rsidRPr="00773FE2" w:rsidRDefault="003F6A72" w:rsidP="00773FE2">
      <w:pPr>
        <w:pStyle w:val="ListParagraph"/>
        <w:numPr>
          <w:ilvl w:val="0"/>
          <w:numId w:val="44"/>
        </w:numPr>
        <w:rPr>
          <w:rFonts w:asciiTheme="majorHAnsi" w:hAnsiTheme="majorHAnsi" w:cstheme="majorHAnsi"/>
          <w:szCs w:val="22"/>
        </w:rPr>
      </w:pPr>
      <w:r w:rsidRPr="00773FE2">
        <w:rPr>
          <w:rFonts w:asciiTheme="majorHAnsi" w:hAnsiTheme="majorHAnsi" w:cstheme="majorHAnsi"/>
          <w:szCs w:val="22"/>
        </w:rPr>
        <w:t xml:space="preserve">What skills/knowledge should you concentrate on developing? </w:t>
      </w:r>
      <w:r w:rsidR="00773FE2">
        <w:rPr>
          <w:rFonts w:asciiTheme="majorHAnsi" w:hAnsiTheme="majorHAnsi" w:cstheme="majorHAnsi"/>
          <w:szCs w:val="22"/>
        </w:rPr>
        <w:t>W</w:t>
      </w:r>
      <w:r w:rsidRPr="00773FE2">
        <w:rPr>
          <w:rFonts w:asciiTheme="majorHAnsi" w:hAnsiTheme="majorHAnsi" w:cstheme="majorHAnsi"/>
          <w:szCs w:val="22"/>
        </w:rPr>
        <w:t xml:space="preserve">hich are most likely to help you achieve your </w:t>
      </w:r>
      <w:r w:rsidR="00773FE2" w:rsidRPr="00773FE2">
        <w:rPr>
          <w:rFonts w:asciiTheme="majorHAnsi" w:hAnsiTheme="majorHAnsi" w:cstheme="majorHAnsi"/>
          <w:szCs w:val="22"/>
        </w:rPr>
        <w:t>high</w:t>
      </w:r>
      <w:r w:rsidR="00773FE2">
        <w:rPr>
          <w:rFonts w:asciiTheme="majorHAnsi" w:hAnsiTheme="majorHAnsi" w:cstheme="majorHAnsi"/>
          <w:szCs w:val="22"/>
        </w:rPr>
        <w:t>-</w:t>
      </w:r>
      <w:r w:rsidRPr="00773FE2">
        <w:rPr>
          <w:rFonts w:asciiTheme="majorHAnsi" w:hAnsiTheme="majorHAnsi" w:cstheme="majorHAnsi"/>
          <w:szCs w:val="22"/>
        </w:rPr>
        <w:t>priority goals?</w:t>
      </w:r>
    </w:p>
    <w:p w14:paraId="30C20A09" w14:textId="77777777" w:rsidR="003F6A72" w:rsidRPr="00D50B00" w:rsidRDefault="003F6A72" w:rsidP="00D50B00">
      <w:pPr>
        <w:pStyle w:val="Heading4"/>
      </w:pPr>
      <w:r w:rsidRPr="00D50B00">
        <w:t>Progress</w:t>
      </w:r>
    </w:p>
    <w:p w14:paraId="1F07D530" w14:textId="1FF687DB" w:rsidR="003F6A72" w:rsidRPr="00773FE2" w:rsidRDefault="003F6A72" w:rsidP="00773FE2">
      <w:pPr>
        <w:pStyle w:val="ListParagraph"/>
        <w:numPr>
          <w:ilvl w:val="0"/>
          <w:numId w:val="45"/>
        </w:numPr>
        <w:rPr>
          <w:rFonts w:asciiTheme="majorHAnsi" w:hAnsiTheme="majorHAnsi" w:cstheme="majorHAnsi"/>
          <w:szCs w:val="22"/>
        </w:rPr>
      </w:pPr>
      <w:r w:rsidRPr="00773FE2">
        <w:rPr>
          <w:rFonts w:asciiTheme="majorHAnsi" w:hAnsiTheme="majorHAnsi" w:cstheme="majorHAnsi"/>
          <w:szCs w:val="22"/>
        </w:rPr>
        <w:t>Reflect on progress toward meeting goals</w:t>
      </w:r>
      <w:r w:rsidR="00773FE2">
        <w:rPr>
          <w:rFonts w:asciiTheme="majorHAnsi" w:hAnsiTheme="majorHAnsi" w:cstheme="majorHAnsi"/>
          <w:szCs w:val="22"/>
        </w:rPr>
        <w:t>.</w:t>
      </w:r>
    </w:p>
    <w:p w14:paraId="0A8A44B8" w14:textId="4FC6AA7C" w:rsidR="003F6A72" w:rsidRPr="00773FE2" w:rsidRDefault="003F6A72" w:rsidP="00773FE2">
      <w:pPr>
        <w:pStyle w:val="ListParagraph"/>
        <w:numPr>
          <w:ilvl w:val="0"/>
          <w:numId w:val="45"/>
        </w:numPr>
        <w:rPr>
          <w:rFonts w:asciiTheme="majorHAnsi" w:hAnsiTheme="majorHAnsi" w:cstheme="majorHAnsi"/>
          <w:szCs w:val="22"/>
        </w:rPr>
      </w:pPr>
      <w:r w:rsidRPr="00773FE2">
        <w:rPr>
          <w:rFonts w:asciiTheme="majorHAnsi" w:hAnsiTheme="majorHAnsi" w:cstheme="majorHAnsi"/>
          <w:szCs w:val="22"/>
        </w:rPr>
        <w:t>Reflect on progress toward developing skills/knowledge you need</w:t>
      </w:r>
      <w:r w:rsidR="00773FE2">
        <w:rPr>
          <w:rFonts w:asciiTheme="majorHAnsi" w:hAnsiTheme="majorHAnsi" w:cstheme="majorHAnsi"/>
          <w:szCs w:val="22"/>
        </w:rPr>
        <w:t>.</w:t>
      </w:r>
    </w:p>
    <w:p w14:paraId="757AF5BF" w14:textId="0D5B5513" w:rsidR="003F6A72" w:rsidRPr="00773FE2" w:rsidRDefault="00773FE2" w:rsidP="00773FE2">
      <w:pPr>
        <w:pStyle w:val="ListParagraph"/>
        <w:numPr>
          <w:ilvl w:val="0"/>
          <w:numId w:val="45"/>
        </w:numPr>
        <w:rPr>
          <w:rFonts w:asciiTheme="majorHAnsi" w:hAnsiTheme="majorHAnsi" w:cstheme="majorHAnsi"/>
          <w:szCs w:val="22"/>
        </w:rPr>
      </w:pPr>
      <w:r>
        <w:rPr>
          <w:rFonts w:asciiTheme="majorHAnsi" w:hAnsiTheme="majorHAnsi" w:cstheme="majorHAnsi"/>
          <w:szCs w:val="22"/>
        </w:rPr>
        <w:t>If this isn’t the first meeting, w</w:t>
      </w:r>
      <w:r w:rsidR="003F6A72" w:rsidRPr="00773FE2">
        <w:rPr>
          <w:rFonts w:asciiTheme="majorHAnsi" w:hAnsiTheme="majorHAnsi" w:cstheme="majorHAnsi"/>
          <w:szCs w:val="22"/>
        </w:rPr>
        <w:t xml:space="preserve">hat progress have you made since the last </w:t>
      </w:r>
      <w:proofErr w:type="spellStart"/>
      <w:r w:rsidR="003F6A72" w:rsidRPr="00773FE2">
        <w:rPr>
          <w:rFonts w:asciiTheme="majorHAnsi" w:hAnsiTheme="majorHAnsi" w:cstheme="majorHAnsi"/>
          <w:szCs w:val="22"/>
        </w:rPr>
        <w:t>MetaSTLF</w:t>
      </w:r>
      <w:proofErr w:type="spellEnd"/>
      <w:r w:rsidR="003F6A72" w:rsidRPr="00773FE2">
        <w:rPr>
          <w:rFonts w:asciiTheme="majorHAnsi" w:hAnsiTheme="majorHAnsi" w:cstheme="majorHAnsi"/>
          <w:szCs w:val="22"/>
        </w:rPr>
        <w:t xml:space="preserve"> meeting?</w:t>
      </w:r>
    </w:p>
    <w:p w14:paraId="0932955A" w14:textId="03DB7939" w:rsidR="003F6A72" w:rsidRPr="00773FE2" w:rsidRDefault="003F6A72" w:rsidP="00773FE2">
      <w:pPr>
        <w:pStyle w:val="ListParagraph"/>
        <w:numPr>
          <w:ilvl w:val="0"/>
          <w:numId w:val="45"/>
        </w:numPr>
        <w:rPr>
          <w:rFonts w:asciiTheme="majorHAnsi" w:hAnsiTheme="majorHAnsi" w:cstheme="majorHAnsi"/>
          <w:szCs w:val="22"/>
        </w:rPr>
      </w:pPr>
      <w:r w:rsidRPr="00773FE2">
        <w:rPr>
          <w:rFonts w:asciiTheme="majorHAnsi" w:hAnsiTheme="majorHAnsi" w:cstheme="majorHAnsi"/>
          <w:szCs w:val="22"/>
        </w:rPr>
        <w:t>What did you do well? How could you have improved?</w:t>
      </w:r>
    </w:p>
    <w:p w14:paraId="74986600" w14:textId="77777777" w:rsidR="003F6A72" w:rsidRPr="00D50B00" w:rsidRDefault="003F6A72" w:rsidP="00D50B00">
      <w:pPr>
        <w:pStyle w:val="Heading4"/>
      </w:pPr>
      <w:r w:rsidRPr="00D50B00">
        <w:t>Plan Next Steps</w:t>
      </w:r>
    </w:p>
    <w:p w14:paraId="158DF2B5" w14:textId="3ADC8607" w:rsidR="003F6A72" w:rsidRPr="00773FE2" w:rsidRDefault="003F6A72" w:rsidP="00773FE2">
      <w:pPr>
        <w:pStyle w:val="ListParagraph"/>
        <w:numPr>
          <w:ilvl w:val="0"/>
          <w:numId w:val="46"/>
        </w:numPr>
        <w:rPr>
          <w:rFonts w:asciiTheme="majorHAnsi" w:hAnsiTheme="majorHAnsi" w:cstheme="majorHAnsi"/>
          <w:szCs w:val="22"/>
        </w:rPr>
      </w:pPr>
      <w:r w:rsidRPr="00773FE2">
        <w:rPr>
          <w:rFonts w:asciiTheme="majorHAnsi" w:hAnsiTheme="majorHAnsi" w:cstheme="majorHAnsi"/>
          <w:szCs w:val="22"/>
        </w:rPr>
        <w:t xml:space="preserve">Develop </w:t>
      </w:r>
      <w:r w:rsidR="00773FE2">
        <w:rPr>
          <w:rFonts w:asciiTheme="majorHAnsi" w:hAnsiTheme="majorHAnsi" w:cstheme="majorHAnsi"/>
          <w:szCs w:val="22"/>
        </w:rPr>
        <w:t xml:space="preserve">a </w:t>
      </w:r>
      <w:r w:rsidRPr="00773FE2">
        <w:rPr>
          <w:rFonts w:asciiTheme="majorHAnsi" w:hAnsiTheme="majorHAnsi" w:cstheme="majorHAnsi"/>
          <w:szCs w:val="22"/>
        </w:rPr>
        <w:t>list of what you need to do to be an even more effective STLF</w:t>
      </w:r>
    </w:p>
    <w:p w14:paraId="01A4C207" w14:textId="15C61F7B" w:rsidR="003F6A72" w:rsidRPr="00773FE2" w:rsidRDefault="003F6A72" w:rsidP="00773FE2">
      <w:pPr>
        <w:pStyle w:val="ListParagraph"/>
        <w:numPr>
          <w:ilvl w:val="0"/>
          <w:numId w:val="46"/>
        </w:numPr>
        <w:rPr>
          <w:rFonts w:asciiTheme="majorHAnsi" w:hAnsiTheme="majorHAnsi" w:cstheme="majorHAnsi"/>
          <w:szCs w:val="22"/>
        </w:rPr>
      </w:pPr>
      <w:r w:rsidRPr="00773FE2">
        <w:rPr>
          <w:rFonts w:asciiTheme="majorHAnsi" w:hAnsiTheme="majorHAnsi" w:cstheme="majorHAnsi"/>
          <w:szCs w:val="22"/>
        </w:rPr>
        <w:t xml:space="preserve">Prioritize </w:t>
      </w:r>
      <w:r w:rsidR="00773FE2">
        <w:rPr>
          <w:rFonts w:asciiTheme="majorHAnsi" w:hAnsiTheme="majorHAnsi" w:cstheme="majorHAnsi"/>
          <w:szCs w:val="22"/>
        </w:rPr>
        <w:t xml:space="preserve">your </w:t>
      </w:r>
      <w:r w:rsidRPr="00773FE2">
        <w:rPr>
          <w:rFonts w:asciiTheme="majorHAnsi" w:hAnsiTheme="majorHAnsi" w:cstheme="majorHAnsi"/>
          <w:szCs w:val="22"/>
        </w:rPr>
        <w:t xml:space="preserve">list </w:t>
      </w:r>
      <w:r w:rsidR="00773FE2">
        <w:rPr>
          <w:rFonts w:asciiTheme="majorHAnsi" w:hAnsiTheme="majorHAnsi" w:cstheme="majorHAnsi"/>
          <w:szCs w:val="22"/>
        </w:rPr>
        <w:t>and</w:t>
      </w:r>
      <w:r w:rsidRPr="00773FE2">
        <w:rPr>
          <w:rFonts w:asciiTheme="majorHAnsi" w:hAnsiTheme="majorHAnsi" w:cstheme="majorHAnsi"/>
          <w:szCs w:val="22"/>
        </w:rPr>
        <w:t xml:space="preserve"> develop</w:t>
      </w:r>
      <w:r w:rsidR="00773FE2">
        <w:rPr>
          <w:rFonts w:asciiTheme="majorHAnsi" w:hAnsiTheme="majorHAnsi" w:cstheme="majorHAnsi"/>
          <w:szCs w:val="22"/>
        </w:rPr>
        <w:t xml:space="preserve"> a</w:t>
      </w:r>
      <w:r w:rsidRPr="00773FE2">
        <w:rPr>
          <w:rFonts w:asciiTheme="majorHAnsi" w:hAnsiTheme="majorHAnsi" w:cstheme="majorHAnsi"/>
          <w:szCs w:val="22"/>
        </w:rPr>
        <w:t xml:space="preserve"> rough timeline</w:t>
      </w:r>
    </w:p>
    <w:p w14:paraId="28B449D5" w14:textId="77777777" w:rsidR="003F6A72" w:rsidRPr="00773FE2" w:rsidRDefault="003F6A72" w:rsidP="00C550EF">
      <w:pPr>
        <w:pStyle w:val="ListParagraph"/>
        <w:numPr>
          <w:ilvl w:val="1"/>
          <w:numId w:val="46"/>
        </w:numPr>
        <w:rPr>
          <w:rFonts w:asciiTheme="majorHAnsi" w:hAnsiTheme="majorHAnsi" w:cstheme="majorHAnsi"/>
          <w:szCs w:val="22"/>
        </w:rPr>
      </w:pPr>
      <w:r w:rsidRPr="00773FE2">
        <w:rPr>
          <w:rFonts w:asciiTheme="majorHAnsi" w:hAnsiTheme="majorHAnsi" w:cstheme="majorHAnsi"/>
          <w:szCs w:val="22"/>
        </w:rPr>
        <w:t xml:space="preserve">List what you plan to complete by the next </w:t>
      </w:r>
      <w:proofErr w:type="spellStart"/>
      <w:r w:rsidRPr="00773FE2">
        <w:rPr>
          <w:rFonts w:asciiTheme="majorHAnsi" w:hAnsiTheme="majorHAnsi" w:cstheme="majorHAnsi"/>
          <w:szCs w:val="22"/>
        </w:rPr>
        <w:t>MetaSTLF</w:t>
      </w:r>
      <w:proofErr w:type="spellEnd"/>
      <w:r w:rsidRPr="00773FE2">
        <w:rPr>
          <w:rFonts w:asciiTheme="majorHAnsi" w:hAnsiTheme="majorHAnsi" w:cstheme="majorHAnsi"/>
          <w:szCs w:val="22"/>
        </w:rPr>
        <w:t xml:space="preserve"> meeting</w:t>
      </w:r>
    </w:p>
    <w:p w14:paraId="70770B0B" w14:textId="54583C46" w:rsidR="00AD3F79" w:rsidRDefault="003F6A72" w:rsidP="00773FE2">
      <w:pPr>
        <w:pStyle w:val="ListParagraph"/>
        <w:numPr>
          <w:ilvl w:val="0"/>
          <w:numId w:val="46"/>
        </w:numPr>
        <w:rPr>
          <w:rFonts w:asciiTheme="majorHAnsi" w:hAnsiTheme="majorHAnsi" w:cstheme="majorHAnsi"/>
          <w:szCs w:val="22"/>
        </w:rPr>
      </w:pPr>
      <w:r w:rsidRPr="00773FE2">
        <w:rPr>
          <w:rFonts w:asciiTheme="majorHAnsi" w:hAnsiTheme="majorHAnsi" w:cstheme="majorHAnsi"/>
          <w:szCs w:val="22"/>
        </w:rPr>
        <w:t xml:space="preserve">Be detailed </w:t>
      </w:r>
      <w:r w:rsidR="00773FE2">
        <w:rPr>
          <w:rFonts w:asciiTheme="majorHAnsi" w:hAnsiTheme="majorHAnsi" w:cstheme="majorHAnsi"/>
          <w:szCs w:val="22"/>
        </w:rPr>
        <w:t>and</w:t>
      </w:r>
      <w:r w:rsidR="00773FE2" w:rsidRPr="00773FE2">
        <w:rPr>
          <w:rFonts w:asciiTheme="majorHAnsi" w:hAnsiTheme="majorHAnsi" w:cstheme="majorHAnsi"/>
          <w:szCs w:val="22"/>
        </w:rPr>
        <w:t xml:space="preserve"> </w:t>
      </w:r>
      <w:r w:rsidRPr="00773FE2">
        <w:rPr>
          <w:rFonts w:asciiTheme="majorHAnsi" w:hAnsiTheme="majorHAnsi" w:cstheme="majorHAnsi"/>
          <w:szCs w:val="22"/>
        </w:rPr>
        <w:t xml:space="preserve">specific </w:t>
      </w:r>
      <w:r w:rsidR="00773FE2">
        <w:rPr>
          <w:rFonts w:asciiTheme="majorHAnsi" w:hAnsiTheme="majorHAnsi" w:cstheme="majorHAnsi"/>
          <w:szCs w:val="22"/>
        </w:rPr>
        <w:t>(</w:t>
      </w:r>
      <w:r w:rsidRPr="00773FE2">
        <w:rPr>
          <w:rFonts w:asciiTheme="majorHAnsi" w:hAnsiTheme="majorHAnsi" w:cstheme="majorHAnsi"/>
          <w:szCs w:val="22"/>
        </w:rPr>
        <w:t xml:space="preserve">the little pieces of </w:t>
      </w:r>
      <w:r w:rsidRPr="001805AB">
        <w:rPr>
          <w:rFonts w:asciiTheme="majorHAnsi" w:hAnsiTheme="majorHAnsi" w:cstheme="majorHAnsi"/>
          <w:i/>
          <w:szCs w:val="22"/>
        </w:rPr>
        <w:t xml:space="preserve">deliberate </w:t>
      </w:r>
      <w:proofErr w:type="gramStart"/>
      <w:r w:rsidRPr="001805AB">
        <w:rPr>
          <w:rFonts w:asciiTheme="majorHAnsi" w:hAnsiTheme="majorHAnsi" w:cstheme="majorHAnsi"/>
          <w:i/>
          <w:szCs w:val="22"/>
        </w:rPr>
        <w:t>practice</w:t>
      </w:r>
      <w:r w:rsidR="001805AB">
        <w:rPr>
          <w:rFonts w:asciiTheme="majorHAnsi" w:hAnsiTheme="majorHAnsi" w:cstheme="majorHAnsi"/>
          <w:szCs w:val="22"/>
        </w:rPr>
        <w:t xml:space="preserve">; </w:t>
      </w:r>
      <w:r w:rsidR="001805AB" w:rsidRPr="001805AB">
        <w:rPr>
          <w:rFonts w:asciiTheme="majorHAnsi" w:hAnsiTheme="majorHAnsi" w:cstheme="majorHAnsi"/>
          <w:szCs w:val="22"/>
        </w:rPr>
        <w:t xml:space="preserve"> </w:t>
      </w:r>
      <w:r w:rsidR="001805AB">
        <w:rPr>
          <w:rFonts w:asciiTheme="majorHAnsi" w:hAnsiTheme="majorHAnsi" w:cstheme="majorHAnsi"/>
          <w:szCs w:val="22"/>
        </w:rPr>
        <w:t>remember</w:t>
      </w:r>
      <w:proofErr w:type="gramEnd"/>
      <w:r w:rsidR="001805AB">
        <w:rPr>
          <w:rFonts w:asciiTheme="majorHAnsi" w:hAnsiTheme="majorHAnsi" w:cstheme="majorHAnsi"/>
          <w:szCs w:val="22"/>
        </w:rPr>
        <w:t xml:space="preserve"> that deliberate practice is intentional practice with feedback and reflection, and part of this is planning specific next steps to attempt/practice based on that feedback and reflection</w:t>
      </w:r>
      <w:r w:rsidR="00773FE2">
        <w:rPr>
          <w:rFonts w:asciiTheme="majorHAnsi" w:hAnsiTheme="majorHAnsi" w:cstheme="majorHAnsi"/>
          <w:szCs w:val="22"/>
        </w:rPr>
        <w:t>)</w:t>
      </w:r>
    </w:p>
    <w:p w14:paraId="140E5D28" w14:textId="335E2F7D" w:rsidR="001805AB" w:rsidRPr="001805AB" w:rsidRDefault="001805AB" w:rsidP="001805AB">
      <w:pPr>
        <w:rPr>
          <w:rFonts w:asciiTheme="majorHAnsi" w:hAnsiTheme="majorHAnsi" w:cstheme="majorHAnsi"/>
          <w:szCs w:val="22"/>
        </w:rPr>
      </w:pPr>
      <w:bookmarkStart w:id="0" w:name="_GoBack"/>
      <w:bookmarkEnd w:id="0"/>
    </w:p>
    <w:sectPr w:rsidR="001805AB" w:rsidRPr="001805AB" w:rsidSect="00486762">
      <w:headerReference w:type="default" r:id="rId8"/>
      <w:footerReference w:type="even" r:id="rId9"/>
      <w:footerReference w:type="default" r:id="rId10"/>
      <w:headerReference w:type="first" r:id="rId11"/>
      <w:footerReference w:type="first" r:id="rId12"/>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E50B" w14:textId="77777777" w:rsidR="000E4A2D" w:rsidRDefault="000E4A2D">
      <w:r>
        <w:separator/>
      </w:r>
    </w:p>
  </w:endnote>
  <w:endnote w:type="continuationSeparator" w:id="0">
    <w:p w14:paraId="69355F32" w14:textId="77777777" w:rsidR="000E4A2D" w:rsidRDefault="000E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6024">
          <w:rPr>
            <w:rStyle w:val="PageNumber"/>
            <w:noProof/>
          </w:rPr>
          <w:t>2</w:t>
        </w:r>
        <w:r>
          <w:rPr>
            <w:rStyle w:val="PageNumber"/>
          </w:rPr>
          <w:fldChar w:fldCharType="end"/>
        </w:r>
      </w:p>
    </w:sdtContent>
  </w:sdt>
  <w:p w14:paraId="767EFD99" w14:textId="5B08FF95" w:rsidR="00502550" w:rsidRPr="00486762" w:rsidRDefault="000E1EDB" w:rsidP="00DD4AB5">
    <w:pPr>
      <w:pStyle w:val="Footer"/>
      <w:shd w:val="clear" w:color="auto" w:fill="D9D9D9" w:themeFill="background1" w:themeFillShade="D9"/>
      <w:ind w:right="360"/>
      <w:rPr>
        <w:sz w:val="20"/>
        <w:szCs w:val="20"/>
      </w:rPr>
    </w:pPr>
    <w:r>
      <w:rPr>
        <w:i/>
        <w:sz w:val="20"/>
        <w:szCs w:val="20"/>
      </w:rPr>
      <w:t>SEI Strategic Planning Approaches</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1EE4" w14:textId="77777777" w:rsidR="00502550" w:rsidRDefault="00502550">
    <w:pPr>
      <w:pStyle w:val="Footer"/>
    </w:pPr>
  </w:p>
  <w:p w14:paraId="3EDFE396" w14:textId="77777777" w:rsidR="00B12AC3" w:rsidRDefault="00B12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85C1" w14:textId="77777777" w:rsidR="000E4A2D" w:rsidRDefault="000E4A2D">
      <w:r>
        <w:separator/>
      </w:r>
    </w:p>
  </w:footnote>
  <w:footnote w:type="continuationSeparator" w:id="0">
    <w:p w14:paraId="339A2643" w14:textId="77777777" w:rsidR="000E4A2D" w:rsidRDefault="000E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12AB4208" w:rsidR="00AD3F79" w:rsidRPr="00795E1A" w:rsidRDefault="00795E1A" w:rsidP="00795E1A">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4F10EA92" wp14:editId="6B03A1DD">
          <wp:simplePos x="0" y="0"/>
          <wp:positionH relativeFrom="column">
            <wp:posOffset>0</wp:posOffset>
          </wp:positionH>
          <wp:positionV relativeFrom="paragraph">
            <wp:posOffset>25302</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D50B00" w:rsidRPr="00795E1A">
      <w:rPr>
        <w:rFonts w:ascii="Arial" w:hAnsi="Arial" w:cs="Arial"/>
        <w:i/>
        <w:sz w:val="20"/>
        <w:szCs w:val="20"/>
      </w:rPr>
      <w:t>Meta</w:t>
    </w:r>
    <w:r w:rsidRPr="00795E1A">
      <w:rPr>
        <w:rFonts w:ascii="Arial" w:hAnsi="Arial" w:cs="Arial"/>
        <w:i/>
        <w:sz w:val="20"/>
        <w:szCs w:val="20"/>
      </w:rPr>
      <w:t xml:space="preserve">cognition </w:t>
    </w:r>
    <w:r w:rsidR="00D50B00" w:rsidRPr="00795E1A">
      <w:rPr>
        <w:rFonts w:ascii="Arial" w:hAnsi="Arial" w:cs="Arial"/>
        <w:i/>
        <w:sz w:val="20"/>
        <w:szCs w:val="20"/>
      </w:rPr>
      <w:t>STLF</w:t>
    </w:r>
    <w:r w:rsidRPr="00795E1A">
      <w:rPr>
        <w:rFonts w:ascii="Arial" w:hAnsi="Arial" w:cs="Arial"/>
        <w:i/>
        <w:sz w:val="20"/>
        <w:szCs w:val="20"/>
      </w:rPr>
      <w:t xml:space="preserve"> Meetings</w:t>
    </w:r>
  </w:p>
  <w:p w14:paraId="67D3B868" w14:textId="571F90D6" w:rsidR="00AD3F79" w:rsidRPr="00795E1A" w:rsidRDefault="00706024" w:rsidP="00795E1A">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795E1A">
      <w:rPr>
        <w:rFonts w:ascii="Arial" w:hAnsi="Arial" w:cs="Arial"/>
        <w:sz w:val="20"/>
        <w:szCs w:val="20"/>
      </w:rPr>
      <w:t xml:space="preserve">Updated: </w:t>
    </w:r>
    <w:r w:rsidR="001805AB" w:rsidRPr="00795E1A">
      <w:rPr>
        <w:rFonts w:ascii="Arial" w:hAnsi="Arial" w:cs="Arial"/>
        <w:sz w:val="20"/>
        <w:szCs w:val="20"/>
      </w:rPr>
      <w:t>August 2018</w:t>
    </w:r>
  </w:p>
  <w:p w14:paraId="71044458" w14:textId="7381551A" w:rsidR="00795E1A" w:rsidRPr="00795E1A" w:rsidRDefault="00795E1A" w:rsidP="00795E1A">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Pr="00795E1A">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29E"/>
    <w:multiLevelType w:val="hybridMultilevel"/>
    <w:tmpl w:val="6BDA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351F"/>
    <w:multiLevelType w:val="multilevel"/>
    <w:tmpl w:val="2E12D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080E355C"/>
    <w:multiLevelType w:val="multilevel"/>
    <w:tmpl w:val="A2448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A005F2"/>
    <w:multiLevelType w:val="hybridMultilevel"/>
    <w:tmpl w:val="A94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53B8"/>
    <w:multiLevelType w:val="hybridMultilevel"/>
    <w:tmpl w:val="D1CC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BA238F"/>
    <w:multiLevelType w:val="multilevel"/>
    <w:tmpl w:val="A2448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DE13F1"/>
    <w:multiLevelType w:val="hybridMultilevel"/>
    <w:tmpl w:val="74E4F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B0EBF"/>
    <w:multiLevelType w:val="multilevel"/>
    <w:tmpl w:val="D0B07A4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3B5EC8"/>
    <w:multiLevelType w:val="hybridMultilevel"/>
    <w:tmpl w:val="BB9E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07C41"/>
    <w:multiLevelType w:val="hybridMultilevel"/>
    <w:tmpl w:val="1B3C42C0"/>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463B07"/>
    <w:multiLevelType w:val="hybridMultilevel"/>
    <w:tmpl w:val="BA6C6B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B1D55F1"/>
    <w:multiLevelType w:val="multilevel"/>
    <w:tmpl w:val="8124D2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2" w15:restartNumberingAfterBreak="0">
    <w:nsid w:val="1BE14C2C"/>
    <w:multiLevelType w:val="hybridMultilevel"/>
    <w:tmpl w:val="E04EB590"/>
    <w:lvl w:ilvl="0" w:tplc="DDB2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F4931"/>
    <w:multiLevelType w:val="hybridMultilevel"/>
    <w:tmpl w:val="567C4568"/>
    <w:lvl w:ilvl="0" w:tplc="DDB2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34C00"/>
    <w:multiLevelType w:val="hybridMultilevel"/>
    <w:tmpl w:val="DDC0A768"/>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A54550"/>
    <w:multiLevelType w:val="hybridMultilevel"/>
    <w:tmpl w:val="8AD21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283714"/>
    <w:multiLevelType w:val="hybridMultilevel"/>
    <w:tmpl w:val="94A6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80345A"/>
    <w:multiLevelType w:val="hybridMultilevel"/>
    <w:tmpl w:val="3FF29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664769"/>
    <w:multiLevelType w:val="hybridMultilevel"/>
    <w:tmpl w:val="FF142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F26FBB"/>
    <w:multiLevelType w:val="hybridMultilevel"/>
    <w:tmpl w:val="501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D4317"/>
    <w:multiLevelType w:val="hybridMultilevel"/>
    <w:tmpl w:val="0A047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D398F"/>
    <w:multiLevelType w:val="hybridMultilevel"/>
    <w:tmpl w:val="9F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07900"/>
    <w:multiLevelType w:val="hybridMultilevel"/>
    <w:tmpl w:val="224AC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4640CA2"/>
    <w:multiLevelType w:val="hybridMultilevel"/>
    <w:tmpl w:val="60D0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4C7124"/>
    <w:multiLevelType w:val="hybridMultilevel"/>
    <w:tmpl w:val="975C268A"/>
    <w:lvl w:ilvl="0" w:tplc="594AC6C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DE234D"/>
    <w:multiLevelType w:val="hybridMultilevel"/>
    <w:tmpl w:val="02C0E5E6"/>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1773F7"/>
    <w:multiLevelType w:val="hybridMultilevel"/>
    <w:tmpl w:val="590EE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4F477E"/>
    <w:multiLevelType w:val="multilevel"/>
    <w:tmpl w:val="E05A75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229563B"/>
    <w:multiLevelType w:val="hybridMultilevel"/>
    <w:tmpl w:val="ABD22D0C"/>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3F0236"/>
    <w:multiLevelType w:val="hybridMultilevel"/>
    <w:tmpl w:val="2A0A2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EC7AB0"/>
    <w:multiLevelType w:val="hybridMultilevel"/>
    <w:tmpl w:val="8C8C4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B802C67"/>
    <w:multiLevelType w:val="hybridMultilevel"/>
    <w:tmpl w:val="51D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63901"/>
    <w:multiLevelType w:val="hybridMultilevel"/>
    <w:tmpl w:val="4B625904"/>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C33B59"/>
    <w:multiLevelType w:val="hybridMultilevel"/>
    <w:tmpl w:val="18BEB4D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01D1F"/>
    <w:multiLevelType w:val="hybridMultilevel"/>
    <w:tmpl w:val="A482823C"/>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306E8"/>
    <w:multiLevelType w:val="hybridMultilevel"/>
    <w:tmpl w:val="25FA3F06"/>
    <w:lvl w:ilvl="0" w:tplc="DCFC6C6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439CE"/>
    <w:multiLevelType w:val="hybridMultilevel"/>
    <w:tmpl w:val="A5E6E60A"/>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82022E"/>
    <w:multiLevelType w:val="multilevel"/>
    <w:tmpl w:val="ABA8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1D1F5A"/>
    <w:multiLevelType w:val="multilevel"/>
    <w:tmpl w:val="F46C9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554541"/>
    <w:multiLevelType w:val="hybridMultilevel"/>
    <w:tmpl w:val="318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073AB"/>
    <w:multiLevelType w:val="hybridMultilevel"/>
    <w:tmpl w:val="9E0A4E8E"/>
    <w:lvl w:ilvl="0" w:tplc="75FE2186">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695DA4"/>
    <w:multiLevelType w:val="hybridMultilevel"/>
    <w:tmpl w:val="33721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754102"/>
    <w:multiLevelType w:val="hybridMultilevel"/>
    <w:tmpl w:val="7A7A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64AD1"/>
    <w:multiLevelType w:val="hybridMultilevel"/>
    <w:tmpl w:val="D0FE580A"/>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2C4893"/>
    <w:multiLevelType w:val="hybridMultilevel"/>
    <w:tmpl w:val="025A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D44C39"/>
    <w:multiLevelType w:val="hybridMultilevel"/>
    <w:tmpl w:val="D302B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7"/>
  </w:num>
  <w:num w:numId="3">
    <w:abstractNumId w:val="38"/>
  </w:num>
  <w:num w:numId="4">
    <w:abstractNumId w:val="11"/>
  </w:num>
  <w:num w:numId="5">
    <w:abstractNumId w:val="7"/>
  </w:num>
  <w:num w:numId="6">
    <w:abstractNumId w:val="21"/>
  </w:num>
  <w:num w:numId="7">
    <w:abstractNumId w:val="42"/>
  </w:num>
  <w:num w:numId="8">
    <w:abstractNumId w:val="3"/>
  </w:num>
  <w:num w:numId="9">
    <w:abstractNumId w:val="39"/>
  </w:num>
  <w:num w:numId="10">
    <w:abstractNumId w:val="12"/>
  </w:num>
  <w:num w:numId="11">
    <w:abstractNumId w:val="3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9"/>
  </w:num>
  <w:num w:numId="17">
    <w:abstractNumId w:val="36"/>
  </w:num>
  <w:num w:numId="18">
    <w:abstractNumId w:val="32"/>
  </w:num>
  <w:num w:numId="19">
    <w:abstractNumId w:val="25"/>
  </w:num>
  <w:num w:numId="20">
    <w:abstractNumId w:val="15"/>
  </w:num>
  <w:num w:numId="21">
    <w:abstractNumId w:val="44"/>
  </w:num>
  <w:num w:numId="22">
    <w:abstractNumId w:val="16"/>
  </w:num>
  <w:num w:numId="23">
    <w:abstractNumId w:val="45"/>
  </w:num>
  <w:num w:numId="24">
    <w:abstractNumId w:val="18"/>
  </w:num>
  <w:num w:numId="25">
    <w:abstractNumId w:val="23"/>
  </w:num>
  <w:num w:numId="26">
    <w:abstractNumId w:val="26"/>
  </w:num>
  <w:num w:numId="27">
    <w:abstractNumId w:val="17"/>
  </w:num>
  <w:num w:numId="28">
    <w:abstractNumId w:val="29"/>
  </w:num>
  <w:num w:numId="29">
    <w:abstractNumId w:val="41"/>
  </w:num>
  <w:num w:numId="30">
    <w:abstractNumId w:val="6"/>
  </w:num>
  <w:num w:numId="31">
    <w:abstractNumId w:val="8"/>
  </w:num>
  <w:num w:numId="32">
    <w:abstractNumId w:val="2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5"/>
  </w:num>
  <w:num w:numId="38">
    <w:abstractNumId w:val="20"/>
  </w:num>
  <w:num w:numId="39">
    <w:abstractNumId w:val="14"/>
  </w:num>
  <w:num w:numId="40">
    <w:abstractNumId w:val="28"/>
  </w:num>
  <w:num w:numId="41">
    <w:abstractNumId w:val="43"/>
  </w:num>
  <w:num w:numId="42">
    <w:abstractNumId w:val="13"/>
  </w:num>
  <w:num w:numId="43">
    <w:abstractNumId w:val="24"/>
  </w:num>
  <w:num w:numId="44">
    <w:abstractNumId w:val="31"/>
  </w:num>
  <w:num w:numId="45">
    <w:abstractNumId w:val="1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D5362"/>
    <w:rsid w:val="000E1EDB"/>
    <w:rsid w:val="000E4A2D"/>
    <w:rsid w:val="001557D6"/>
    <w:rsid w:val="001805AB"/>
    <w:rsid w:val="001F7B6B"/>
    <w:rsid w:val="002902C4"/>
    <w:rsid w:val="00332383"/>
    <w:rsid w:val="003B123F"/>
    <w:rsid w:val="003F6A72"/>
    <w:rsid w:val="00435211"/>
    <w:rsid w:val="00486762"/>
    <w:rsid w:val="00502550"/>
    <w:rsid w:val="00706024"/>
    <w:rsid w:val="00764F89"/>
    <w:rsid w:val="00773FE2"/>
    <w:rsid w:val="00795E1A"/>
    <w:rsid w:val="008B16D1"/>
    <w:rsid w:val="008D5281"/>
    <w:rsid w:val="00970599"/>
    <w:rsid w:val="009A0F06"/>
    <w:rsid w:val="00AB2CD7"/>
    <w:rsid w:val="00AD3F79"/>
    <w:rsid w:val="00B12AC3"/>
    <w:rsid w:val="00C550EF"/>
    <w:rsid w:val="00C965B2"/>
    <w:rsid w:val="00CD5803"/>
    <w:rsid w:val="00CF2931"/>
    <w:rsid w:val="00CF65EC"/>
    <w:rsid w:val="00D06F4A"/>
    <w:rsid w:val="00D10F5A"/>
    <w:rsid w:val="00D50B00"/>
    <w:rsid w:val="00DD4AB5"/>
    <w:rsid w:val="00DE0896"/>
    <w:rsid w:val="00E344D9"/>
    <w:rsid w:val="00EF417E"/>
    <w:rsid w:val="00F016A6"/>
    <w:rsid w:val="00F2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3FE2"/>
    <w:pPr>
      <w:contextualSpacing/>
    </w:pPr>
    <w:rPr>
      <w:rFonts w:ascii="Calibri" w:hAnsi="Calibri"/>
      <w:sz w:val="22"/>
    </w:rPr>
  </w:style>
  <w:style w:type="paragraph" w:styleId="Heading1">
    <w:name w:val="heading 1"/>
    <w:basedOn w:val="Normal"/>
    <w:next w:val="Normal"/>
    <w:rsid w:val="00706024"/>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0E1EDB"/>
    <w:pPr>
      <w:keepNext/>
      <w:keepLines/>
      <w:spacing w:before="360" w:after="80"/>
      <w:outlineLvl w:val="1"/>
    </w:pPr>
    <w:rPr>
      <w:rFonts w:eastAsia="Calibri" w:cs="Calibri"/>
      <w:b/>
      <w:sz w:val="36"/>
      <w:szCs w:val="28"/>
    </w:rPr>
  </w:style>
  <w:style w:type="paragraph" w:styleId="Heading3">
    <w:name w:val="heading 3"/>
    <w:basedOn w:val="Normal"/>
    <w:next w:val="Normal"/>
    <w:rsid w:val="000E1EDB"/>
    <w:pPr>
      <w:keepNext/>
      <w:keepLines/>
      <w:spacing w:before="280" w:after="80"/>
      <w:outlineLvl w:val="2"/>
    </w:pPr>
    <w:rPr>
      <w:rFonts w:eastAsia="Calibri" w:cs="Calibri"/>
      <w:b/>
      <w:sz w:val="28"/>
      <w:u w:val="single"/>
    </w:rPr>
  </w:style>
  <w:style w:type="paragraph" w:styleId="Heading4">
    <w:name w:val="heading 4"/>
    <w:basedOn w:val="Normal"/>
    <w:next w:val="Normal"/>
    <w:rsid w:val="000E1EDB"/>
    <w:pPr>
      <w:keepNext/>
      <w:keepLines/>
      <w:spacing w:before="240" w:after="40"/>
      <w:outlineLvl w:val="3"/>
    </w:pPr>
    <w:rPr>
      <w:rFonts w:asciiTheme="majorHAnsi" w:hAnsiTheme="majorHAnsi"/>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024"/>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706024"/>
    <w:rPr>
      <w:rFonts w:ascii="Cambria" w:hAnsi="Cambria"/>
      <w:b/>
      <w:sz w:val="40"/>
      <w:szCs w:val="72"/>
    </w:rPr>
  </w:style>
  <w:style w:type="paragraph" w:styleId="ListParagraph">
    <w:name w:val="List Paragraph"/>
    <w:basedOn w:val="Normal"/>
    <w:uiPriority w:val="34"/>
    <w:qFormat/>
    <w:rsid w:val="00773FE2"/>
    <w:pPr>
      <w:numPr>
        <w:numId w:val="43"/>
      </w:num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lang w:eastAsia="ja-JP"/>
    </w:rPr>
  </w:style>
  <w:style w:type="table" w:styleId="TableGrid">
    <w:name w:val="Table Grid"/>
    <w:basedOn w:val="TableNormal"/>
    <w:uiPriority w:val="59"/>
    <w:rsid w:val="000E1EDB"/>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430376">
      <w:bodyDiv w:val="1"/>
      <w:marLeft w:val="0"/>
      <w:marRight w:val="0"/>
      <w:marTop w:val="0"/>
      <w:marBottom w:val="0"/>
      <w:divBdr>
        <w:top w:val="none" w:sz="0" w:space="0" w:color="auto"/>
        <w:left w:val="none" w:sz="0" w:space="0" w:color="auto"/>
        <w:bottom w:val="none" w:sz="0" w:space="0" w:color="auto"/>
        <w:right w:val="none" w:sz="0" w:space="0" w:color="auto"/>
      </w:divBdr>
    </w:div>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books.bccampus.ca/seihandbook/chapter/supplemental-document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10</cp:revision>
  <dcterms:created xsi:type="dcterms:W3CDTF">2018-07-03T17:24:00Z</dcterms:created>
  <dcterms:modified xsi:type="dcterms:W3CDTF">2018-08-24T14:15:00Z</dcterms:modified>
</cp:coreProperties>
</file>