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170" w:rsidRDefault="00AB7170" w:rsidP="00AB7170">
      <w:pPr>
        <w:pStyle w:val="NormalWeb"/>
        <w:jc w:val="center"/>
        <w:rPr>
          <w:rStyle w:val="Strong"/>
        </w:rPr>
      </w:pPr>
      <w:r>
        <w:rPr>
          <w:rStyle w:val="Strong"/>
        </w:rPr>
        <w:t>Sample Revisions of Exercise 2.7</w:t>
      </w:r>
    </w:p>
    <w:p w:rsidR="00AB7170" w:rsidRDefault="00AB7170" w:rsidP="00AB7170">
      <w:pPr>
        <w:pStyle w:val="NormalWeb"/>
      </w:pPr>
      <w:r>
        <w:rPr>
          <w:rStyle w:val="Strong"/>
        </w:rPr>
        <w:t>Solution 1</w:t>
      </w:r>
    </w:p>
    <w:p w:rsidR="00AB7170" w:rsidRDefault="00AB7170" w:rsidP="00AB7170">
      <w:pPr>
        <w:pStyle w:val="NormalWeb"/>
      </w:pPr>
      <w:r>
        <w:t>Energy drinks have recently increased in popularity among university students.  Although energy drinks provide increased awareness and energy, the negative side effects far outweigh the benefits.  A survey taken at an American university reported that 51% of participants consumed three or more energy drinks each month</w:t>
      </w:r>
      <w:r>
        <w:t xml:space="preserve"> during the school term</w:t>
      </w:r>
      <w:r>
        <w:t xml:space="preserve"> [1].   This excess consumption of energy drinks may cause health problems among students. The same study also showed that </w:t>
      </w:r>
      <w:r>
        <w:t xml:space="preserve">while </w:t>
      </w:r>
      <w:r>
        <w:t>energy drink</w:t>
      </w:r>
      <w:r>
        <w:t>s can</w:t>
      </w:r>
      <w:r>
        <w:t xml:space="preserve"> increase athletic endurance, side effects still make them unhealthy. The study found </w:t>
      </w:r>
      <w:r>
        <w:t xml:space="preserve">that such </w:t>
      </w:r>
      <w:r>
        <w:t xml:space="preserve">side effects included headaches and “energy crashes”, and the potential for caffeine addition [1].     </w:t>
      </w:r>
      <w:r>
        <w:rPr>
          <w:rStyle w:val="Strong"/>
        </w:rPr>
        <w:t>(101</w:t>
      </w:r>
      <w:r>
        <w:rPr>
          <w:rStyle w:val="Strong"/>
        </w:rPr>
        <w:t xml:space="preserve"> words; 0 ‘to be’ verbs)</w:t>
      </w:r>
    </w:p>
    <w:p w:rsidR="00AB7170" w:rsidRDefault="00AB7170" w:rsidP="00AB7170">
      <w:pPr>
        <w:pStyle w:val="NormalWeb"/>
      </w:pPr>
      <w:bookmarkStart w:id="0" w:name="_GoBack"/>
      <w:bookmarkEnd w:id="0"/>
    </w:p>
    <w:p w:rsidR="00AB7170" w:rsidRDefault="00AB7170" w:rsidP="00AB7170">
      <w:pPr>
        <w:pStyle w:val="NormalWeb"/>
      </w:pPr>
      <w:r>
        <w:rPr>
          <w:rStyle w:val="Strong"/>
        </w:rPr>
        <w:t>Solution 2</w:t>
      </w:r>
    </w:p>
    <w:p w:rsidR="00AB7170" w:rsidRDefault="00AB7170" w:rsidP="00AB7170">
      <w:pPr>
        <w:pStyle w:val="NormalWeb"/>
      </w:pPr>
      <w:r>
        <w:t xml:space="preserve">While energy drinks can increase awareness and energy, they can </w:t>
      </w:r>
      <w:r>
        <w:t xml:space="preserve">also </w:t>
      </w:r>
      <w:r>
        <w:t xml:space="preserve">pose health threats.  An American university survey found that 51% of respondents consumed more than three energy drinks per month during the term [1].  This kind of regular consumption can cause health issues.  While the study found that energy drinks increased energy and athletic endurance, it also found that respondents suffered side effects such as headaches and “energy crashes” [1].  In severe cases, some students became addicted to caffeine.  </w:t>
      </w:r>
    </w:p>
    <w:p w:rsidR="00AB7170" w:rsidRDefault="00AB7170" w:rsidP="00AB7170">
      <w:pPr>
        <w:pStyle w:val="NormalWeb"/>
      </w:pPr>
      <w:r>
        <w:t>(82</w:t>
      </w:r>
      <w:r>
        <w:t xml:space="preserve"> words; 0 "to be" verbs)</w:t>
      </w:r>
    </w:p>
    <w:p w:rsidR="00AB7170" w:rsidRDefault="00AB7170" w:rsidP="00AB7170">
      <w:pPr>
        <w:pStyle w:val="NormalWeb"/>
      </w:pPr>
    </w:p>
    <w:p w:rsidR="00AB7170" w:rsidRDefault="00AB7170" w:rsidP="00AB7170">
      <w:pPr>
        <w:pStyle w:val="NormalWeb"/>
      </w:pPr>
      <w:r>
        <w:rPr>
          <w:b/>
          <w:bCs/>
        </w:rPr>
        <w:t>Solution 3</w:t>
      </w:r>
    </w:p>
    <w:p w:rsidR="00AB7170" w:rsidRDefault="00AB7170" w:rsidP="00AB7170">
      <w:pPr>
        <w:pStyle w:val="NormalWeb"/>
      </w:pPr>
      <w:r>
        <w:t>Universit</w:t>
      </w:r>
      <w:r>
        <w:t xml:space="preserve">y students drink energy drinks, but often lack </w:t>
      </w:r>
      <w:r>
        <w:t xml:space="preserve">full knowledge of the risks. Energy drinks </w:t>
      </w:r>
      <w:r>
        <w:t xml:space="preserve">can </w:t>
      </w:r>
      <w:r>
        <w:t>increase co</w:t>
      </w:r>
      <w:r>
        <w:t>nsumers’ awareness and energy; h</w:t>
      </w:r>
      <w:r>
        <w:t>owever, the risks outweigh the benefits. A survey from an American university showed that 51% of students drank more th</w:t>
      </w:r>
      <w:r>
        <w:t>an three energy drinks a</w:t>
      </w:r>
      <w:r>
        <w:t xml:space="preserve"> month </w:t>
      </w:r>
      <w:r>
        <w:t>per</w:t>
      </w:r>
      <w:r>
        <w:t xml:space="preserve"> semester [1]. The students’ excessive consumption can cause health problems. Reported benefits include increased energy and athletic endurance, but problems included headaches and energy crashes [1]. Users can also develop caffeine addictions.</w:t>
      </w:r>
    </w:p>
    <w:p w:rsidR="00AB7170" w:rsidRDefault="00AB7170" w:rsidP="00AB7170">
      <w:pPr>
        <w:pStyle w:val="NormalWeb"/>
      </w:pPr>
      <w:r>
        <w:t>(79</w:t>
      </w:r>
      <w:r>
        <w:t xml:space="preserve"> words; 0 "to be" verbs)</w:t>
      </w:r>
    </w:p>
    <w:p w:rsidR="004328BC" w:rsidRDefault="004328BC"/>
    <w:sectPr w:rsidR="004328BC" w:rsidSect="004328B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170"/>
    <w:rsid w:val="004328BC"/>
    <w:rsid w:val="00AB717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1CF7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717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B717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717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B71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1128">
      <w:bodyDiv w:val="1"/>
      <w:marLeft w:val="0"/>
      <w:marRight w:val="0"/>
      <w:marTop w:val="0"/>
      <w:marBottom w:val="0"/>
      <w:divBdr>
        <w:top w:val="none" w:sz="0" w:space="0" w:color="auto"/>
        <w:left w:val="none" w:sz="0" w:space="0" w:color="auto"/>
        <w:bottom w:val="none" w:sz="0" w:space="0" w:color="auto"/>
        <w:right w:val="none" w:sz="0" w:space="0" w:color="auto"/>
      </w:divBdr>
      <w:divsChild>
        <w:div w:id="999312129">
          <w:marLeft w:val="0"/>
          <w:marRight w:val="0"/>
          <w:marTop w:val="0"/>
          <w:marBottom w:val="0"/>
          <w:divBdr>
            <w:top w:val="none" w:sz="0" w:space="0" w:color="auto"/>
            <w:left w:val="none" w:sz="0" w:space="0" w:color="auto"/>
            <w:bottom w:val="none" w:sz="0" w:space="0" w:color="auto"/>
            <w:right w:val="none" w:sz="0" w:space="0" w:color="auto"/>
          </w:divBdr>
          <w:divsChild>
            <w:div w:id="6863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284</Words>
  <Characters>1624</Characters>
  <Application>Microsoft Macintosh Word</Application>
  <DocSecurity>0</DocSecurity>
  <Lines>13</Lines>
  <Paragraphs>3</Paragraphs>
  <ScaleCrop>false</ScaleCrop>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Victoria</dc:creator>
  <cp:keywords/>
  <dc:description/>
  <cp:lastModifiedBy>University of Victoria</cp:lastModifiedBy>
  <cp:revision>1</cp:revision>
  <dcterms:created xsi:type="dcterms:W3CDTF">2018-06-01T02:43:00Z</dcterms:created>
  <dcterms:modified xsi:type="dcterms:W3CDTF">2018-06-01T02:50:00Z</dcterms:modified>
</cp:coreProperties>
</file>